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BA" w:rsidRDefault="003422BA" w:rsidP="008C3226">
      <w:pPr>
        <w:jc w:val="center"/>
        <w:rPr>
          <w:rFonts w:eastAsia="方正大标宋简体"/>
          <w:sz w:val="44"/>
          <w:szCs w:val="44"/>
        </w:rPr>
      </w:pPr>
    </w:p>
    <w:p w:rsidR="002F24E4" w:rsidRDefault="002F24E4" w:rsidP="008C3226">
      <w:pPr>
        <w:jc w:val="center"/>
        <w:rPr>
          <w:rFonts w:eastAsia="方正大标宋简体"/>
          <w:sz w:val="44"/>
          <w:szCs w:val="44"/>
        </w:rPr>
      </w:pPr>
    </w:p>
    <w:p w:rsidR="002F24E4" w:rsidRDefault="002F24E4" w:rsidP="008C3226">
      <w:pPr>
        <w:jc w:val="center"/>
        <w:rPr>
          <w:rFonts w:eastAsia="方正大标宋简体"/>
          <w:sz w:val="44"/>
          <w:szCs w:val="44"/>
        </w:rPr>
      </w:pPr>
    </w:p>
    <w:p w:rsidR="002F24E4" w:rsidRPr="003E0221" w:rsidRDefault="003E0221" w:rsidP="002E7157">
      <w:pPr>
        <w:jc w:val="center"/>
        <w:rPr>
          <w:rFonts w:ascii="方正大标宋简体" w:eastAsia="方正大标宋简体" w:hAnsi="方正大标宋简体" w:cs="黑体"/>
          <w:w w:val="90"/>
          <w:kern w:val="60"/>
          <w:sz w:val="44"/>
          <w:szCs w:val="44"/>
        </w:rPr>
      </w:pPr>
      <w:r>
        <w:rPr>
          <w:rFonts w:ascii="方正小标宋简体" w:eastAsia="方正小标宋简体" w:hAnsi="方正大标宋简体" w:cs="黑体" w:hint="eastAsia"/>
          <w:w w:val="90"/>
          <w:kern w:val="60"/>
          <w:sz w:val="44"/>
          <w:szCs w:val="44"/>
        </w:rPr>
        <w:t xml:space="preserve"> </w:t>
      </w:r>
      <w:r w:rsidR="00EC28A7" w:rsidRPr="003E0221">
        <w:rPr>
          <w:rFonts w:ascii="方正小标宋简体" w:eastAsia="方正小标宋简体" w:hAnsi="方正大标宋简体" w:cs="黑体" w:hint="eastAsia"/>
          <w:w w:val="90"/>
          <w:kern w:val="60"/>
          <w:sz w:val="44"/>
          <w:szCs w:val="44"/>
        </w:rPr>
        <w:t>常州国家高新区党政办公室</w:t>
      </w:r>
      <w:r w:rsidR="002F24E4" w:rsidRPr="005854E3">
        <w:rPr>
          <w:rFonts w:ascii="方正小标宋简体" w:eastAsia="方正小标宋简体" w:hAnsi="方正大标宋简体" w:cs="黑体" w:hint="eastAsia"/>
          <w:w w:val="90"/>
          <w:kern w:val="60"/>
          <w:sz w:val="44"/>
          <w:szCs w:val="44"/>
        </w:rPr>
        <w:t>关于印发</w:t>
      </w:r>
      <w:r w:rsidR="00C02019" w:rsidRPr="005854E3">
        <w:rPr>
          <w:rFonts w:ascii="方正小标宋简体" w:eastAsia="方正小标宋简体" w:hAnsi="方正大标宋简体" w:cs="黑体" w:hint="eastAsia"/>
          <w:w w:val="90"/>
          <w:kern w:val="60"/>
          <w:sz w:val="44"/>
          <w:szCs w:val="44"/>
        </w:rPr>
        <w:t>常州</w:t>
      </w:r>
      <w:r w:rsidR="002E7157" w:rsidRPr="005854E3">
        <w:rPr>
          <w:rFonts w:ascii="方正小标宋简体" w:eastAsia="方正小标宋简体" w:hAnsi="方正大标宋简体" w:cs="黑体" w:hint="eastAsia"/>
          <w:w w:val="90"/>
          <w:kern w:val="60"/>
          <w:sz w:val="44"/>
          <w:szCs w:val="44"/>
        </w:rPr>
        <w:t>高新区</w:t>
      </w:r>
      <w:r w:rsidR="00C02019" w:rsidRPr="005854E3">
        <w:rPr>
          <w:rFonts w:ascii="方正小标宋简体" w:eastAsia="方正小标宋简体" w:hAnsi="方正大标宋简体" w:cs="黑体" w:hint="eastAsia"/>
          <w:w w:val="90"/>
          <w:kern w:val="60"/>
          <w:sz w:val="44"/>
          <w:szCs w:val="44"/>
        </w:rPr>
        <w:t>（新北区）</w:t>
      </w:r>
      <w:r w:rsidR="002F24E4" w:rsidRPr="005854E3">
        <w:rPr>
          <w:rFonts w:ascii="方正小标宋简体" w:eastAsia="方正小标宋简体" w:hAnsi="方正大标宋简体" w:cs="黑体" w:hint="eastAsia"/>
          <w:w w:val="90"/>
          <w:kern w:val="60"/>
          <w:sz w:val="44"/>
          <w:szCs w:val="44"/>
        </w:rPr>
        <w:t>文化产业</w:t>
      </w:r>
      <w:r w:rsidR="00C02019" w:rsidRPr="005854E3">
        <w:rPr>
          <w:rFonts w:ascii="方正小标宋简体" w:eastAsia="方正小标宋简体" w:hAnsi="方正大标宋简体" w:cs="黑体" w:hint="eastAsia"/>
          <w:w w:val="90"/>
          <w:kern w:val="60"/>
          <w:sz w:val="44"/>
          <w:szCs w:val="44"/>
        </w:rPr>
        <w:t>引导资金</w:t>
      </w:r>
      <w:r w:rsidR="002F24E4" w:rsidRPr="005854E3">
        <w:rPr>
          <w:rFonts w:ascii="方正小标宋简体" w:eastAsia="方正小标宋简体" w:hAnsi="方正大标宋简体" w:cs="黑体" w:hint="eastAsia"/>
          <w:w w:val="90"/>
          <w:kern w:val="60"/>
          <w:sz w:val="44"/>
          <w:szCs w:val="44"/>
        </w:rPr>
        <w:t>使用办法的通知</w:t>
      </w:r>
    </w:p>
    <w:p w:rsidR="001A4686" w:rsidRPr="003E0221" w:rsidRDefault="001A4686" w:rsidP="00C02019">
      <w:pPr>
        <w:jc w:val="center"/>
        <w:rPr>
          <w:rFonts w:ascii="方正大标宋简体" w:eastAsia="方正大标宋简体" w:hAnsi="方正大标宋简体" w:cs="黑体"/>
          <w:kern w:val="60"/>
          <w:sz w:val="32"/>
          <w:szCs w:val="32"/>
        </w:rPr>
      </w:pPr>
    </w:p>
    <w:p w:rsidR="002F24E4" w:rsidRPr="003E0221" w:rsidRDefault="00EC28A7" w:rsidP="00EC28A7">
      <w:pPr>
        <w:spacing w:line="560" w:lineRule="exact"/>
        <w:jc w:val="left"/>
        <w:rPr>
          <w:rFonts w:ascii="仿宋_GB2312" w:eastAsia="仿宋_GB2312"/>
          <w:sz w:val="32"/>
          <w:szCs w:val="32"/>
        </w:rPr>
      </w:pPr>
      <w:r w:rsidRPr="003E0221">
        <w:rPr>
          <w:rFonts w:ascii="仿宋_GB2312" w:eastAsia="仿宋_GB2312" w:hint="eastAsia"/>
          <w:sz w:val="32"/>
          <w:szCs w:val="32"/>
        </w:rPr>
        <w:t>各镇党委、街道党工委，各镇人民政府，街道办事处，区委各部委，区各委办局，园区、公司、直属单位：</w:t>
      </w:r>
      <w:r w:rsidR="002F24E4" w:rsidRPr="003E0221">
        <w:rPr>
          <w:rFonts w:ascii="仿宋_GB2312" w:eastAsia="仿宋_GB2312" w:hAnsi="仿宋_GB2312" w:cs="仿宋_GB2312" w:hint="eastAsia"/>
          <w:kern w:val="60"/>
          <w:sz w:val="32"/>
          <w:szCs w:val="32"/>
        </w:rPr>
        <w:br/>
        <w:t xml:space="preserve">　　经区</w:t>
      </w:r>
      <w:r w:rsidR="00810ED5" w:rsidRPr="003E0221">
        <w:rPr>
          <w:rFonts w:ascii="仿宋_GB2312" w:eastAsia="仿宋_GB2312" w:hAnsi="仿宋_GB2312" w:cs="仿宋_GB2312" w:hint="eastAsia"/>
          <w:kern w:val="60"/>
          <w:sz w:val="32"/>
          <w:szCs w:val="32"/>
        </w:rPr>
        <w:t>委</w:t>
      </w:r>
      <w:r w:rsidR="002F24E4" w:rsidRPr="003E0221">
        <w:rPr>
          <w:rFonts w:ascii="仿宋_GB2312" w:eastAsia="仿宋_GB2312" w:hAnsi="仿宋_GB2312" w:cs="仿宋_GB2312" w:hint="eastAsia"/>
          <w:kern w:val="60"/>
          <w:sz w:val="32"/>
          <w:szCs w:val="32"/>
        </w:rPr>
        <w:t>同意，现将《</w:t>
      </w:r>
      <w:r w:rsidR="00093C74" w:rsidRPr="003E0221">
        <w:rPr>
          <w:rFonts w:ascii="仿宋_GB2312" w:eastAsia="仿宋_GB2312" w:hAnsi="仿宋_GB2312" w:cs="仿宋_GB2312" w:hint="eastAsia"/>
          <w:kern w:val="60"/>
          <w:sz w:val="32"/>
          <w:szCs w:val="32"/>
        </w:rPr>
        <w:t>常州高新区（新北区）</w:t>
      </w:r>
      <w:r w:rsidR="002F24E4" w:rsidRPr="003E0221">
        <w:rPr>
          <w:rFonts w:ascii="仿宋_GB2312" w:eastAsia="仿宋_GB2312" w:hAnsi="仿宋_GB2312" w:cs="仿宋_GB2312" w:hint="eastAsia"/>
          <w:kern w:val="60"/>
          <w:sz w:val="32"/>
          <w:szCs w:val="32"/>
        </w:rPr>
        <w:t>文化产业引导资金使用办法》印发给你们，请认真贯彻执行。</w:t>
      </w:r>
    </w:p>
    <w:p w:rsidR="00D54E04" w:rsidRPr="003E0221" w:rsidRDefault="00D54E04" w:rsidP="002F24E4">
      <w:pPr>
        <w:pStyle w:val="a3"/>
        <w:shd w:val="clear" w:color="auto" w:fill="FFFFFF"/>
        <w:spacing w:line="375" w:lineRule="atLeast"/>
        <w:rPr>
          <w:color w:val="000000"/>
          <w:sz w:val="32"/>
          <w:szCs w:val="32"/>
        </w:rPr>
      </w:pPr>
    </w:p>
    <w:p w:rsidR="00AA513A" w:rsidRDefault="00AA513A" w:rsidP="002F24E4">
      <w:pPr>
        <w:pStyle w:val="a3"/>
        <w:shd w:val="clear" w:color="auto" w:fill="FFFFFF"/>
        <w:wordWrap w:val="0"/>
        <w:spacing w:line="375" w:lineRule="atLeast"/>
        <w:ind w:firstLineChars="1150" w:firstLine="3680"/>
        <w:jc w:val="right"/>
        <w:rPr>
          <w:color w:val="000000"/>
          <w:sz w:val="32"/>
          <w:szCs w:val="32"/>
        </w:rPr>
      </w:pPr>
    </w:p>
    <w:p w:rsidR="002F24E4" w:rsidRPr="003E0221" w:rsidRDefault="002F24E4" w:rsidP="00AA513A">
      <w:pPr>
        <w:pStyle w:val="a3"/>
        <w:shd w:val="clear" w:color="auto" w:fill="FFFFFF"/>
        <w:spacing w:line="375" w:lineRule="atLeast"/>
        <w:ind w:firstLineChars="1150" w:firstLine="3680"/>
        <w:jc w:val="right"/>
        <w:rPr>
          <w:rFonts w:ascii="仿宋_GB2312" w:eastAsia="仿宋_GB2312" w:hAnsi="仿宋_GB2312" w:cs="仿宋_GB2312"/>
          <w:kern w:val="60"/>
          <w:sz w:val="32"/>
          <w:szCs w:val="32"/>
        </w:rPr>
      </w:pPr>
      <w:r w:rsidRPr="003E0221">
        <w:rPr>
          <w:rFonts w:ascii="仿宋_GB2312" w:eastAsia="仿宋_GB2312" w:hAnsi="仿宋_GB2312" w:cs="仿宋_GB2312" w:hint="eastAsia"/>
          <w:kern w:val="60"/>
          <w:sz w:val="32"/>
          <w:szCs w:val="32"/>
        </w:rPr>
        <w:t xml:space="preserve">    常州国家高新区党政办公室</w:t>
      </w:r>
    </w:p>
    <w:p w:rsidR="002F24E4" w:rsidRPr="003E0221" w:rsidRDefault="002F24E4" w:rsidP="002F24E4">
      <w:pPr>
        <w:pStyle w:val="a3"/>
        <w:shd w:val="clear" w:color="auto" w:fill="FFFFFF"/>
        <w:spacing w:line="375" w:lineRule="atLeast"/>
        <w:ind w:right="480"/>
        <w:jc w:val="right"/>
        <w:rPr>
          <w:rFonts w:ascii="仿宋_GB2312" w:eastAsia="仿宋_GB2312" w:hAnsi="仿宋_GB2312" w:cs="仿宋_GB2312"/>
          <w:kern w:val="60"/>
          <w:sz w:val="32"/>
          <w:szCs w:val="32"/>
        </w:rPr>
      </w:pPr>
      <w:r w:rsidRPr="003E0221">
        <w:rPr>
          <w:rFonts w:ascii="仿宋_GB2312" w:eastAsia="仿宋_GB2312" w:hAnsi="仿宋_GB2312" w:cs="仿宋_GB2312" w:hint="eastAsia"/>
          <w:kern w:val="60"/>
          <w:sz w:val="32"/>
          <w:szCs w:val="32"/>
        </w:rPr>
        <w:t>2017年12月21日</w:t>
      </w:r>
    </w:p>
    <w:p w:rsidR="008C3226" w:rsidRDefault="008C3226" w:rsidP="008C3226">
      <w:pPr>
        <w:ind w:firstLineChars="50" w:firstLine="220"/>
        <w:jc w:val="center"/>
        <w:rPr>
          <w:rFonts w:ascii="方正大标宋简体" w:eastAsia="方正大标宋简体" w:hAnsi="宋体" w:cs="黑体"/>
          <w:kern w:val="60"/>
          <w:sz w:val="44"/>
          <w:szCs w:val="44"/>
        </w:rPr>
      </w:pPr>
    </w:p>
    <w:p w:rsidR="008C3226" w:rsidRDefault="008C3226" w:rsidP="007F65CA">
      <w:pPr>
        <w:rPr>
          <w:rFonts w:ascii="方正大标宋简体" w:eastAsia="方正大标宋简体" w:hAnsi="宋体" w:cs="黑体"/>
          <w:kern w:val="60"/>
          <w:sz w:val="44"/>
          <w:szCs w:val="44"/>
        </w:rPr>
      </w:pPr>
    </w:p>
    <w:p w:rsidR="008C3226" w:rsidRDefault="008C3226" w:rsidP="001A4686">
      <w:pPr>
        <w:ind w:firstLineChars="50" w:firstLine="220"/>
        <w:rPr>
          <w:rFonts w:ascii="方正大标宋简体" w:eastAsia="方正大标宋简体" w:hAnsi="宋体" w:cs="黑体"/>
          <w:kern w:val="60"/>
          <w:sz w:val="44"/>
          <w:szCs w:val="44"/>
        </w:rPr>
      </w:pPr>
    </w:p>
    <w:p w:rsidR="001A4686" w:rsidRDefault="001A4686" w:rsidP="001A4686">
      <w:pPr>
        <w:ind w:firstLineChars="50" w:firstLine="220"/>
        <w:rPr>
          <w:rFonts w:ascii="方正大标宋简体" w:eastAsia="方正大标宋简体" w:hAnsi="宋体" w:cs="黑体"/>
          <w:kern w:val="60"/>
          <w:sz w:val="44"/>
          <w:szCs w:val="44"/>
        </w:rPr>
        <w:sectPr w:rsidR="001A4686" w:rsidSect="008C3226">
          <w:footerReference w:type="even" r:id="rId8"/>
          <w:footerReference w:type="default" r:id="rId9"/>
          <w:pgSz w:w="11906" w:h="16838"/>
          <w:pgMar w:top="2098" w:right="1474" w:bottom="1985" w:left="1588" w:header="850" w:footer="1587" w:gutter="0"/>
          <w:cols w:space="425"/>
          <w:docGrid w:type="lines" w:linePitch="312"/>
        </w:sectPr>
      </w:pPr>
    </w:p>
    <w:p w:rsidR="00B2725E" w:rsidRDefault="00B2725E" w:rsidP="001A4686">
      <w:pPr>
        <w:spacing w:line="560" w:lineRule="exact"/>
        <w:jc w:val="center"/>
        <w:rPr>
          <w:rFonts w:ascii="方正大标宋简体" w:eastAsia="方正大标宋简体" w:hAnsi="宋体" w:cs="黑体"/>
          <w:kern w:val="60"/>
          <w:sz w:val="44"/>
          <w:szCs w:val="44"/>
        </w:rPr>
      </w:pPr>
      <w:r w:rsidRPr="00B2725E">
        <w:rPr>
          <w:rFonts w:ascii="方正大标宋简体" w:eastAsia="方正大标宋简体" w:hAnsi="宋体" w:cs="黑体" w:hint="eastAsia"/>
          <w:kern w:val="60"/>
          <w:sz w:val="44"/>
          <w:szCs w:val="44"/>
        </w:rPr>
        <w:lastRenderedPageBreak/>
        <w:t>常州高新区（新北区）</w:t>
      </w:r>
      <w:r w:rsidR="008C3226" w:rsidRPr="007A72F2">
        <w:rPr>
          <w:rFonts w:ascii="方正大标宋简体" w:eastAsia="方正大标宋简体" w:hAnsi="宋体" w:cs="黑体" w:hint="eastAsia"/>
          <w:kern w:val="60"/>
          <w:sz w:val="44"/>
          <w:szCs w:val="44"/>
        </w:rPr>
        <w:t>文化产业引导资金</w:t>
      </w:r>
    </w:p>
    <w:p w:rsidR="008C3226" w:rsidRDefault="008C3226" w:rsidP="001A4686">
      <w:pPr>
        <w:spacing w:line="560" w:lineRule="exact"/>
        <w:ind w:firstLineChars="50" w:firstLine="220"/>
        <w:jc w:val="center"/>
        <w:rPr>
          <w:rFonts w:ascii="方正大标宋简体" w:eastAsia="方正大标宋简体" w:hAnsi="宋体" w:cs="黑体"/>
          <w:kern w:val="60"/>
          <w:sz w:val="44"/>
          <w:szCs w:val="44"/>
        </w:rPr>
      </w:pPr>
      <w:r w:rsidRPr="007A72F2">
        <w:rPr>
          <w:rFonts w:ascii="方正大标宋简体" w:eastAsia="方正大标宋简体" w:hAnsi="宋体" w:cs="黑体" w:hint="eastAsia"/>
          <w:kern w:val="60"/>
          <w:sz w:val="44"/>
          <w:szCs w:val="44"/>
        </w:rPr>
        <w:t>使用办法</w:t>
      </w:r>
    </w:p>
    <w:p w:rsidR="008C3226" w:rsidRPr="007F65CA" w:rsidRDefault="008C3226" w:rsidP="00E772E5">
      <w:pPr>
        <w:spacing w:line="560" w:lineRule="exact"/>
        <w:ind w:firstLineChars="50" w:firstLine="160"/>
        <w:jc w:val="center"/>
        <w:rPr>
          <w:rFonts w:ascii="方正大标宋简体" w:eastAsia="方正大标宋简体" w:hAnsi="宋体" w:cs="黑体"/>
          <w:kern w:val="60"/>
          <w:sz w:val="32"/>
          <w:szCs w:val="32"/>
        </w:rPr>
      </w:pPr>
    </w:p>
    <w:p w:rsidR="008C3226" w:rsidRPr="00D53715" w:rsidRDefault="008C3226" w:rsidP="00E772E5">
      <w:pPr>
        <w:spacing w:line="560" w:lineRule="exact"/>
        <w:jc w:val="center"/>
        <w:rPr>
          <w:rFonts w:ascii="仿宋_GB2312" w:eastAsia="仿宋_GB2312" w:hAnsi="仿宋_GB2312" w:cs="仿宋_GB2312"/>
          <w:bCs/>
          <w:kern w:val="60"/>
          <w:sz w:val="32"/>
          <w:szCs w:val="32"/>
        </w:rPr>
      </w:pPr>
      <w:r w:rsidRPr="00D53715">
        <w:rPr>
          <w:rFonts w:ascii="黑体" w:eastAsia="黑体" w:hAnsi="黑体" w:cs="黑体" w:hint="eastAsia"/>
          <w:bCs/>
          <w:kern w:val="60"/>
          <w:sz w:val="32"/>
          <w:szCs w:val="32"/>
        </w:rPr>
        <w:t>第一章 总则</w:t>
      </w:r>
    </w:p>
    <w:p w:rsidR="008C3226" w:rsidRDefault="008C3226" w:rsidP="00E772E5">
      <w:pPr>
        <w:spacing w:line="560" w:lineRule="exact"/>
        <w:ind w:firstLineChars="200" w:firstLine="640"/>
        <w:textAlignment w:val="center"/>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第一条</w:t>
      </w:r>
      <w:r w:rsidR="00140B14">
        <w:rPr>
          <w:rFonts w:ascii="仿宋_GB2312" w:eastAsia="仿宋_GB2312" w:hAnsi="仿宋_GB2312" w:cs="仿宋_GB2312" w:hint="eastAsia"/>
          <w:kern w:val="60"/>
          <w:sz w:val="32"/>
          <w:szCs w:val="32"/>
        </w:rPr>
        <w:t xml:space="preserve"> </w:t>
      </w:r>
      <w:r w:rsidR="002C3A6F">
        <w:rPr>
          <w:rFonts w:ascii="仿宋_GB2312" w:eastAsia="仿宋_GB2312" w:hAnsi="仿宋_GB2312" w:cs="仿宋_GB2312" w:hint="eastAsia"/>
          <w:kern w:val="60"/>
          <w:sz w:val="32"/>
          <w:szCs w:val="32"/>
        </w:rPr>
        <w:t>为贯彻落实</w:t>
      </w:r>
      <w:r w:rsidR="0065193C">
        <w:rPr>
          <w:rFonts w:ascii="仿宋_GB2312" w:eastAsia="仿宋_GB2312" w:hAnsi="仿宋_GB2312" w:cs="仿宋_GB2312" w:hint="eastAsia"/>
          <w:kern w:val="60"/>
          <w:sz w:val="32"/>
          <w:szCs w:val="32"/>
        </w:rPr>
        <w:t>党的</w:t>
      </w:r>
      <w:r w:rsidR="002C3A6F">
        <w:rPr>
          <w:rFonts w:ascii="仿宋_GB2312" w:eastAsia="仿宋_GB2312" w:hAnsi="仿宋_GB2312" w:cs="仿宋_GB2312" w:hint="eastAsia"/>
          <w:kern w:val="60"/>
          <w:sz w:val="32"/>
          <w:szCs w:val="32"/>
        </w:rPr>
        <w:t>十九大精神，</w:t>
      </w:r>
      <w:r w:rsidR="0012481D">
        <w:rPr>
          <w:rFonts w:ascii="仿宋_GB2312" w:eastAsia="仿宋_GB2312" w:hAnsi="仿宋_GB2312" w:cs="仿宋_GB2312" w:hint="eastAsia"/>
          <w:kern w:val="60"/>
          <w:sz w:val="32"/>
          <w:szCs w:val="32"/>
        </w:rPr>
        <w:t>推动我区文化事业和产业发展，</w:t>
      </w:r>
      <w:r w:rsidRPr="00B00CBB">
        <w:rPr>
          <w:rFonts w:ascii="仿宋_GB2312" w:eastAsia="仿宋_GB2312" w:hAnsi="仿宋_GB2312" w:cs="仿宋_GB2312" w:hint="eastAsia"/>
          <w:kern w:val="60"/>
          <w:sz w:val="32"/>
          <w:szCs w:val="32"/>
        </w:rPr>
        <w:t>规范文化产业引导资金管理，</w:t>
      </w:r>
      <w:r>
        <w:rPr>
          <w:rFonts w:ascii="仿宋_GB2312" w:eastAsia="仿宋_GB2312" w:hAnsi="仿宋_GB2312" w:cs="仿宋_GB2312" w:hint="eastAsia"/>
          <w:kern w:val="60"/>
          <w:sz w:val="32"/>
          <w:szCs w:val="32"/>
        </w:rPr>
        <w:t>提高引导资金使用效益，</w:t>
      </w:r>
      <w:r w:rsidRPr="00B00CBB">
        <w:rPr>
          <w:rFonts w:ascii="仿宋_GB2312" w:eastAsia="仿宋_GB2312" w:hAnsi="仿宋_GB2312" w:cs="仿宋_GB2312" w:hint="eastAsia"/>
          <w:kern w:val="60"/>
          <w:sz w:val="32"/>
          <w:szCs w:val="32"/>
        </w:rPr>
        <w:t>根据《</w:t>
      </w:r>
      <w:r w:rsidRPr="00C451CF">
        <w:rPr>
          <w:rFonts w:ascii="仿宋_GB2312" w:eastAsia="仿宋_GB2312" w:hAnsi="仿宋_GB2312" w:cs="仿宋_GB2312" w:hint="eastAsia"/>
          <w:kern w:val="60"/>
          <w:sz w:val="32"/>
          <w:szCs w:val="32"/>
        </w:rPr>
        <w:t>常州高新区（新北区）区级财政专项资金绩效管理暂行办法</w:t>
      </w:r>
      <w:r w:rsidRPr="00B00CBB">
        <w:rPr>
          <w:rFonts w:ascii="仿宋_GB2312" w:eastAsia="仿宋_GB2312" w:hAnsi="仿宋_GB2312" w:cs="仿宋_GB2312" w:hint="eastAsia"/>
          <w:spacing w:val="20"/>
          <w:kern w:val="60"/>
          <w:sz w:val="32"/>
          <w:szCs w:val="32"/>
        </w:rPr>
        <w:t>》</w:t>
      </w:r>
      <w:r>
        <w:rPr>
          <w:rFonts w:ascii="仿宋_GB2312" w:eastAsia="仿宋_GB2312" w:hAnsi="仿宋_GB2312" w:cs="仿宋_GB2312" w:hint="eastAsia"/>
          <w:kern w:val="60"/>
          <w:sz w:val="32"/>
          <w:szCs w:val="32"/>
        </w:rPr>
        <w:t>及市委、市政府相关</w:t>
      </w:r>
      <w:r w:rsidRPr="00B00CBB">
        <w:rPr>
          <w:rFonts w:ascii="仿宋_GB2312" w:eastAsia="仿宋_GB2312" w:hAnsi="仿宋_GB2312" w:cs="仿宋_GB2312" w:hint="eastAsia"/>
          <w:kern w:val="60"/>
          <w:sz w:val="32"/>
          <w:szCs w:val="32"/>
        </w:rPr>
        <w:t>文件精神，制定本办法。</w:t>
      </w:r>
    </w:p>
    <w:p w:rsidR="008C3226" w:rsidRDefault="008C3226" w:rsidP="00E772E5">
      <w:pPr>
        <w:spacing w:line="560" w:lineRule="exact"/>
        <w:ind w:firstLineChars="200" w:firstLine="640"/>
        <w:textAlignment w:val="center"/>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第</w:t>
      </w:r>
      <w:r>
        <w:rPr>
          <w:rFonts w:ascii="仿宋_GB2312" w:eastAsia="仿宋_GB2312" w:hAnsi="仿宋_GB2312" w:cs="仿宋_GB2312" w:hint="eastAsia"/>
          <w:kern w:val="60"/>
          <w:sz w:val="32"/>
          <w:szCs w:val="32"/>
        </w:rPr>
        <w:t>二</w:t>
      </w:r>
      <w:r w:rsidRPr="00B00CBB">
        <w:rPr>
          <w:rFonts w:ascii="仿宋_GB2312" w:eastAsia="仿宋_GB2312" w:hAnsi="仿宋_GB2312" w:cs="仿宋_GB2312" w:hint="eastAsia"/>
          <w:kern w:val="60"/>
          <w:sz w:val="32"/>
          <w:szCs w:val="32"/>
        </w:rPr>
        <w:t>条 引导资金由区</w:t>
      </w:r>
      <w:r>
        <w:rPr>
          <w:rFonts w:ascii="仿宋_GB2312" w:eastAsia="仿宋_GB2312" w:hAnsi="仿宋_GB2312" w:cs="仿宋_GB2312" w:hint="eastAsia"/>
          <w:kern w:val="60"/>
          <w:sz w:val="32"/>
          <w:szCs w:val="32"/>
        </w:rPr>
        <w:t>财政局专项安排，区</w:t>
      </w:r>
      <w:r w:rsidRPr="00B00CBB">
        <w:rPr>
          <w:rFonts w:ascii="仿宋_GB2312" w:eastAsia="仿宋_GB2312" w:hAnsi="仿宋_GB2312" w:cs="仿宋_GB2312" w:hint="eastAsia"/>
          <w:kern w:val="60"/>
          <w:sz w:val="32"/>
          <w:szCs w:val="32"/>
        </w:rPr>
        <w:t>委宣统部和区财政局共同负责其使用、管理、监督，确保</w:t>
      </w:r>
      <w:r>
        <w:rPr>
          <w:rFonts w:ascii="仿宋_GB2312" w:eastAsia="仿宋_GB2312" w:hAnsi="仿宋_GB2312" w:cs="仿宋_GB2312" w:hint="eastAsia"/>
          <w:kern w:val="60"/>
          <w:sz w:val="32"/>
          <w:szCs w:val="32"/>
        </w:rPr>
        <w:t>区</w:t>
      </w:r>
      <w:r w:rsidRPr="00B00CBB">
        <w:rPr>
          <w:rFonts w:ascii="仿宋_GB2312" w:eastAsia="仿宋_GB2312" w:hAnsi="仿宋_GB2312" w:cs="仿宋_GB2312" w:hint="eastAsia"/>
          <w:kern w:val="60"/>
          <w:sz w:val="32"/>
          <w:szCs w:val="32"/>
        </w:rPr>
        <w:t>文化产业</w:t>
      </w:r>
      <w:r>
        <w:rPr>
          <w:rFonts w:ascii="仿宋_GB2312" w:eastAsia="仿宋_GB2312" w:hAnsi="仿宋_GB2312" w:cs="仿宋_GB2312" w:hint="eastAsia"/>
          <w:kern w:val="60"/>
          <w:sz w:val="32"/>
          <w:szCs w:val="32"/>
        </w:rPr>
        <w:t>引导</w:t>
      </w:r>
      <w:r w:rsidRPr="00B00CBB">
        <w:rPr>
          <w:rFonts w:ascii="仿宋_GB2312" w:eastAsia="仿宋_GB2312" w:hAnsi="仿宋_GB2312" w:cs="仿宋_GB2312" w:hint="eastAsia"/>
          <w:kern w:val="60"/>
          <w:sz w:val="32"/>
          <w:szCs w:val="32"/>
        </w:rPr>
        <w:t>资金的规范、安全和高效使用。</w:t>
      </w:r>
    </w:p>
    <w:p w:rsidR="008C3226" w:rsidRDefault="008C3226" w:rsidP="00E772E5">
      <w:pPr>
        <w:spacing w:line="560" w:lineRule="exact"/>
        <w:ind w:firstLineChars="200" w:firstLine="640"/>
        <w:textAlignment w:val="center"/>
        <w:rPr>
          <w:rFonts w:ascii="仿宋_GB2312" w:eastAsia="仿宋_GB2312" w:hAnsi="仿宋_GB2312" w:cs="仿宋_GB2312"/>
          <w:kern w:val="60"/>
          <w:sz w:val="32"/>
          <w:szCs w:val="32"/>
        </w:rPr>
      </w:pPr>
      <w:r>
        <w:rPr>
          <w:rFonts w:ascii="仿宋_GB2312" w:eastAsia="仿宋_GB2312" w:hAnsi="仿宋_GB2312" w:cs="仿宋_GB2312" w:hint="eastAsia"/>
          <w:kern w:val="60"/>
          <w:sz w:val="32"/>
          <w:szCs w:val="32"/>
        </w:rPr>
        <w:t>第三条</w:t>
      </w:r>
      <w:r w:rsidR="00140B14">
        <w:rPr>
          <w:rFonts w:ascii="仿宋_GB2312" w:eastAsia="仿宋_GB2312" w:hAnsi="仿宋_GB2312" w:cs="仿宋_GB2312" w:hint="eastAsia"/>
          <w:kern w:val="60"/>
          <w:sz w:val="32"/>
          <w:szCs w:val="32"/>
        </w:rPr>
        <w:t xml:space="preserve"> </w:t>
      </w:r>
      <w:r>
        <w:rPr>
          <w:rFonts w:ascii="仿宋_GB2312" w:eastAsia="仿宋_GB2312" w:hAnsi="仿宋_GB2312" w:cs="仿宋_GB2312" w:hint="eastAsia"/>
          <w:kern w:val="60"/>
          <w:sz w:val="32"/>
          <w:szCs w:val="32"/>
        </w:rPr>
        <w:t>引导资金的使用管理应当严格执行国家有关法律法规、财务规章制度和本办法的规定，接</w:t>
      </w:r>
      <w:r w:rsidR="00257C27">
        <w:rPr>
          <w:rFonts w:ascii="仿宋_GB2312" w:eastAsia="仿宋_GB2312" w:hAnsi="仿宋_GB2312" w:cs="仿宋_GB2312" w:hint="eastAsia"/>
          <w:kern w:val="60"/>
          <w:sz w:val="32"/>
          <w:szCs w:val="32"/>
        </w:rPr>
        <w:t>受</w:t>
      </w:r>
      <w:r w:rsidR="00094E20">
        <w:rPr>
          <w:rFonts w:ascii="仿宋_GB2312" w:eastAsia="仿宋_GB2312" w:hAnsi="仿宋_GB2312" w:cs="仿宋_GB2312" w:hint="eastAsia"/>
          <w:kern w:val="60"/>
          <w:sz w:val="32"/>
          <w:szCs w:val="32"/>
        </w:rPr>
        <w:t>财政、审计</w:t>
      </w:r>
      <w:r>
        <w:rPr>
          <w:rFonts w:ascii="仿宋_GB2312" w:eastAsia="仿宋_GB2312" w:hAnsi="仿宋_GB2312" w:cs="仿宋_GB2312" w:hint="eastAsia"/>
          <w:kern w:val="60"/>
          <w:sz w:val="32"/>
          <w:szCs w:val="32"/>
        </w:rPr>
        <w:t>等部门的监督和检查。</w:t>
      </w:r>
    </w:p>
    <w:p w:rsidR="008C3226" w:rsidRDefault="008C3226" w:rsidP="00E772E5">
      <w:pPr>
        <w:spacing w:line="560" w:lineRule="exact"/>
        <w:jc w:val="center"/>
        <w:textAlignment w:val="center"/>
        <w:rPr>
          <w:rFonts w:ascii="黑体" w:eastAsia="黑体" w:hAnsi="黑体" w:cs="黑体"/>
          <w:bCs/>
          <w:kern w:val="60"/>
          <w:sz w:val="32"/>
          <w:szCs w:val="32"/>
        </w:rPr>
      </w:pPr>
      <w:r w:rsidRPr="00D53715">
        <w:rPr>
          <w:rFonts w:ascii="黑体" w:eastAsia="黑体" w:hAnsi="黑体" w:cs="黑体" w:hint="eastAsia"/>
          <w:bCs/>
          <w:kern w:val="60"/>
          <w:sz w:val="32"/>
          <w:szCs w:val="32"/>
        </w:rPr>
        <w:t xml:space="preserve">第二章 </w:t>
      </w:r>
      <w:r>
        <w:rPr>
          <w:rFonts w:ascii="黑体" w:eastAsia="黑体" w:hAnsi="黑体" w:cs="黑体" w:hint="eastAsia"/>
          <w:bCs/>
          <w:kern w:val="60"/>
          <w:sz w:val="32"/>
          <w:szCs w:val="32"/>
        </w:rPr>
        <w:t>工作机构及职责</w:t>
      </w:r>
    </w:p>
    <w:p w:rsidR="008C3226" w:rsidRDefault="008C3226" w:rsidP="00E772E5">
      <w:pPr>
        <w:spacing w:line="560" w:lineRule="exact"/>
        <w:ind w:firstLineChars="200" w:firstLine="640"/>
        <w:jc w:val="left"/>
        <w:textAlignment w:val="center"/>
        <w:rPr>
          <w:rFonts w:ascii="仿宋_GB2312" w:eastAsia="仿宋_GB2312" w:hAnsi="仿宋_GB2312" w:cs="仿宋_GB2312"/>
          <w:kern w:val="60"/>
          <w:sz w:val="32"/>
          <w:szCs w:val="32"/>
        </w:rPr>
      </w:pPr>
      <w:r w:rsidRPr="004E0AC0">
        <w:rPr>
          <w:rFonts w:ascii="仿宋_GB2312" w:eastAsia="仿宋_GB2312" w:hAnsi="仿宋_GB2312" w:cs="仿宋_GB2312" w:hint="eastAsia"/>
          <w:kern w:val="60"/>
          <w:sz w:val="32"/>
          <w:szCs w:val="32"/>
          <w:shd w:val="clear" w:color="auto" w:fill="FFFFFF"/>
        </w:rPr>
        <w:t>第四条</w:t>
      </w:r>
      <w:r w:rsidR="00140B14">
        <w:rPr>
          <w:rFonts w:ascii="仿宋_GB2312" w:eastAsia="仿宋_GB2312" w:hAnsi="仿宋_GB2312" w:cs="仿宋_GB2312" w:hint="eastAsia"/>
          <w:kern w:val="60"/>
          <w:sz w:val="32"/>
          <w:szCs w:val="32"/>
        </w:rPr>
        <w:t xml:space="preserve"> </w:t>
      </w:r>
      <w:r>
        <w:rPr>
          <w:rFonts w:ascii="仿宋_GB2312" w:eastAsia="仿宋_GB2312" w:hAnsi="仿宋_GB2312" w:cs="仿宋_GB2312" w:hint="eastAsia"/>
          <w:kern w:val="60"/>
          <w:sz w:val="32"/>
          <w:szCs w:val="32"/>
        </w:rPr>
        <w:t>区委宣统部主要职责：</w:t>
      </w:r>
    </w:p>
    <w:p w:rsidR="008C3226" w:rsidRPr="001B2811" w:rsidRDefault="008C3226" w:rsidP="00E772E5">
      <w:pPr>
        <w:autoSpaceDE w:val="0"/>
        <w:autoSpaceDN w:val="0"/>
        <w:adjustRightInd w:val="0"/>
        <w:snapToGrid w:val="0"/>
        <w:spacing w:line="560" w:lineRule="exact"/>
        <w:ind w:firstLine="641"/>
        <w:textAlignment w:val="bottom"/>
        <w:rPr>
          <w:rFonts w:ascii="仿宋_GB2312" w:eastAsia="仿宋_GB2312"/>
          <w:color w:val="000000"/>
          <w:sz w:val="32"/>
          <w:szCs w:val="32"/>
        </w:rPr>
      </w:pPr>
      <w:r w:rsidRPr="001B2811">
        <w:rPr>
          <w:rFonts w:ascii="仿宋_GB2312" w:eastAsia="仿宋_GB2312" w:hint="eastAsia"/>
          <w:color w:val="000000"/>
          <w:sz w:val="32"/>
          <w:szCs w:val="32"/>
        </w:rPr>
        <w:t>（一）制定</w:t>
      </w:r>
      <w:r>
        <w:rPr>
          <w:rFonts w:ascii="仿宋_GB2312" w:eastAsia="仿宋_GB2312" w:hint="eastAsia"/>
          <w:color w:val="000000"/>
          <w:sz w:val="32"/>
          <w:szCs w:val="32"/>
        </w:rPr>
        <w:t>引导</w:t>
      </w:r>
      <w:r w:rsidRPr="001B2811">
        <w:rPr>
          <w:rFonts w:ascii="仿宋_GB2312" w:eastAsia="仿宋_GB2312" w:hint="eastAsia"/>
          <w:color w:val="000000"/>
          <w:sz w:val="32"/>
          <w:szCs w:val="32"/>
        </w:rPr>
        <w:t>资金</w:t>
      </w:r>
      <w:r>
        <w:rPr>
          <w:rFonts w:ascii="仿宋_GB2312" w:eastAsia="仿宋_GB2312" w:hint="eastAsia"/>
          <w:color w:val="000000"/>
          <w:sz w:val="32"/>
          <w:szCs w:val="32"/>
        </w:rPr>
        <w:t>使用</w:t>
      </w:r>
      <w:r w:rsidRPr="001B2811">
        <w:rPr>
          <w:rFonts w:ascii="仿宋_GB2312" w:eastAsia="仿宋_GB2312" w:hint="eastAsia"/>
          <w:color w:val="000000"/>
          <w:sz w:val="32"/>
          <w:szCs w:val="32"/>
        </w:rPr>
        <w:t>办法及相关规定，研究</w:t>
      </w:r>
      <w:r>
        <w:rPr>
          <w:rFonts w:ascii="仿宋_GB2312" w:eastAsia="仿宋_GB2312" w:hint="eastAsia"/>
          <w:color w:val="000000"/>
          <w:sz w:val="32"/>
          <w:szCs w:val="32"/>
        </w:rPr>
        <w:t>引导</w:t>
      </w:r>
      <w:r w:rsidRPr="001B2811">
        <w:rPr>
          <w:rFonts w:ascii="仿宋_GB2312" w:eastAsia="仿宋_GB2312" w:hint="eastAsia"/>
          <w:color w:val="000000"/>
          <w:sz w:val="32"/>
          <w:szCs w:val="32"/>
        </w:rPr>
        <w:t xml:space="preserve">资金扶持政策； </w:t>
      </w:r>
    </w:p>
    <w:p w:rsidR="008C3226" w:rsidRPr="001B2811" w:rsidRDefault="008C3226" w:rsidP="00E772E5">
      <w:pPr>
        <w:autoSpaceDE w:val="0"/>
        <w:adjustRightInd w:val="0"/>
        <w:snapToGrid w:val="0"/>
        <w:spacing w:line="560" w:lineRule="exact"/>
        <w:ind w:firstLine="641"/>
        <w:rPr>
          <w:rFonts w:ascii="仿宋_GB2312" w:eastAsia="仿宋_GB2312"/>
          <w:color w:val="000000"/>
          <w:sz w:val="32"/>
          <w:szCs w:val="32"/>
        </w:rPr>
      </w:pPr>
      <w:r w:rsidRPr="001B2811">
        <w:rPr>
          <w:rFonts w:ascii="仿宋_GB2312" w:eastAsia="仿宋_GB2312" w:hint="eastAsia"/>
          <w:color w:val="000000"/>
          <w:sz w:val="32"/>
          <w:szCs w:val="32"/>
        </w:rPr>
        <w:t>（二）</w:t>
      </w:r>
      <w:r>
        <w:rPr>
          <w:rFonts w:ascii="仿宋_GB2312" w:eastAsia="仿宋_GB2312" w:hint="eastAsia"/>
          <w:color w:val="000000"/>
          <w:sz w:val="32"/>
          <w:szCs w:val="32"/>
        </w:rPr>
        <w:t>研究引导资金每年支持重点和申报要求</w:t>
      </w:r>
      <w:r w:rsidRPr="001B2811">
        <w:rPr>
          <w:rFonts w:ascii="仿宋_GB2312" w:eastAsia="仿宋_GB2312" w:hint="eastAsia"/>
          <w:color w:val="000000"/>
          <w:sz w:val="32"/>
          <w:szCs w:val="32"/>
        </w:rPr>
        <w:t>，并于每年</w:t>
      </w:r>
      <w:r>
        <w:rPr>
          <w:rFonts w:ascii="仿宋_GB2312" w:eastAsia="仿宋_GB2312" w:hint="eastAsia"/>
          <w:color w:val="000000"/>
          <w:sz w:val="32"/>
          <w:szCs w:val="32"/>
        </w:rPr>
        <w:t>9</w:t>
      </w:r>
      <w:r w:rsidRPr="001B2811">
        <w:rPr>
          <w:rFonts w:ascii="仿宋_GB2312" w:eastAsia="仿宋_GB2312" w:hint="eastAsia"/>
          <w:color w:val="000000"/>
          <w:sz w:val="32"/>
          <w:szCs w:val="32"/>
        </w:rPr>
        <w:t>月</w:t>
      </w:r>
      <w:r>
        <w:rPr>
          <w:rFonts w:ascii="仿宋_GB2312" w:eastAsia="仿宋_GB2312" w:hint="eastAsia"/>
          <w:color w:val="000000"/>
          <w:sz w:val="32"/>
          <w:szCs w:val="32"/>
        </w:rPr>
        <w:t>份</w:t>
      </w:r>
      <w:r w:rsidRPr="001B2811">
        <w:rPr>
          <w:rFonts w:ascii="仿宋_GB2312" w:eastAsia="仿宋_GB2312" w:hint="eastAsia"/>
          <w:color w:val="000000"/>
          <w:sz w:val="32"/>
          <w:szCs w:val="32"/>
        </w:rPr>
        <w:t>发布申报</w:t>
      </w:r>
      <w:r>
        <w:rPr>
          <w:rFonts w:ascii="仿宋_GB2312" w:eastAsia="仿宋_GB2312" w:hint="eastAsia"/>
          <w:color w:val="000000"/>
          <w:sz w:val="32"/>
          <w:szCs w:val="32"/>
        </w:rPr>
        <w:t>通知</w:t>
      </w:r>
      <w:r w:rsidRPr="001B2811">
        <w:rPr>
          <w:rFonts w:ascii="仿宋_GB2312" w:eastAsia="仿宋_GB2312" w:hint="eastAsia"/>
          <w:color w:val="000000"/>
          <w:sz w:val="32"/>
          <w:szCs w:val="32"/>
        </w:rPr>
        <w:t>；</w:t>
      </w:r>
    </w:p>
    <w:p w:rsidR="008C3226" w:rsidRPr="001B2811" w:rsidRDefault="008C3226" w:rsidP="00E772E5">
      <w:pPr>
        <w:adjustRightInd w:val="0"/>
        <w:snapToGrid w:val="0"/>
        <w:spacing w:line="560" w:lineRule="exact"/>
        <w:ind w:firstLine="641"/>
        <w:rPr>
          <w:rFonts w:ascii="仿宋_GB2312" w:eastAsia="仿宋_GB2312"/>
          <w:color w:val="000000"/>
          <w:sz w:val="32"/>
          <w:szCs w:val="32"/>
        </w:rPr>
      </w:pPr>
      <w:r w:rsidRPr="001B2811">
        <w:rPr>
          <w:rFonts w:ascii="仿宋_GB2312" w:eastAsia="仿宋_GB2312" w:hint="eastAsia"/>
          <w:color w:val="000000"/>
          <w:sz w:val="32"/>
          <w:szCs w:val="32"/>
        </w:rPr>
        <w:t>（三）受理项目申报、辅导，组织专家</w:t>
      </w:r>
      <w:r>
        <w:rPr>
          <w:rFonts w:ascii="仿宋_GB2312" w:eastAsia="仿宋_GB2312" w:hint="eastAsia"/>
          <w:color w:val="000000"/>
          <w:sz w:val="32"/>
          <w:szCs w:val="32"/>
        </w:rPr>
        <w:t>组</w:t>
      </w:r>
      <w:r w:rsidRPr="001B2811">
        <w:rPr>
          <w:rFonts w:ascii="仿宋_GB2312" w:eastAsia="仿宋_GB2312" w:hint="eastAsia"/>
          <w:color w:val="000000"/>
          <w:sz w:val="32"/>
          <w:szCs w:val="32"/>
        </w:rPr>
        <w:t>开展</w:t>
      </w:r>
      <w:r>
        <w:rPr>
          <w:rFonts w:ascii="仿宋_GB2312" w:eastAsia="仿宋_GB2312" w:hint="eastAsia"/>
          <w:color w:val="000000"/>
          <w:sz w:val="32"/>
          <w:szCs w:val="32"/>
        </w:rPr>
        <w:t>引导</w:t>
      </w:r>
      <w:r w:rsidRPr="001B2811">
        <w:rPr>
          <w:rFonts w:ascii="仿宋_GB2312" w:eastAsia="仿宋_GB2312" w:hint="eastAsia"/>
          <w:color w:val="000000"/>
          <w:sz w:val="32"/>
          <w:szCs w:val="32"/>
        </w:rPr>
        <w:t>资金项目评审工作；</w:t>
      </w:r>
    </w:p>
    <w:p w:rsidR="008C3226" w:rsidRDefault="008C3226" w:rsidP="00E772E5">
      <w:pPr>
        <w:adjustRightInd w:val="0"/>
        <w:snapToGrid w:val="0"/>
        <w:spacing w:line="560" w:lineRule="exact"/>
        <w:ind w:firstLine="641"/>
        <w:rPr>
          <w:rFonts w:eastAsia="仿宋_GB2312"/>
          <w:color w:val="000000"/>
          <w:sz w:val="32"/>
          <w:szCs w:val="32"/>
        </w:rPr>
      </w:pPr>
      <w:r w:rsidRPr="001B2811">
        <w:rPr>
          <w:rFonts w:eastAsia="仿宋_GB2312"/>
          <w:color w:val="000000"/>
          <w:sz w:val="32"/>
          <w:szCs w:val="32"/>
        </w:rPr>
        <w:lastRenderedPageBreak/>
        <w:t>（五）</w:t>
      </w:r>
      <w:r>
        <w:rPr>
          <w:rFonts w:eastAsia="仿宋_GB2312" w:hint="eastAsia"/>
          <w:color w:val="000000"/>
          <w:sz w:val="32"/>
          <w:szCs w:val="32"/>
        </w:rPr>
        <w:t>召开区文化体制改革领导小组会议，向成员单位汇报申报项目及拟发放项目情况；</w:t>
      </w:r>
    </w:p>
    <w:p w:rsidR="008C3226" w:rsidRPr="001B2811" w:rsidRDefault="008C3226" w:rsidP="00E772E5">
      <w:pPr>
        <w:adjustRightInd w:val="0"/>
        <w:snapToGrid w:val="0"/>
        <w:spacing w:line="560" w:lineRule="exact"/>
        <w:ind w:firstLine="641"/>
        <w:rPr>
          <w:rFonts w:eastAsia="仿宋_GB2312"/>
          <w:color w:val="000000"/>
          <w:sz w:val="32"/>
          <w:szCs w:val="32"/>
        </w:rPr>
      </w:pPr>
      <w:r>
        <w:rPr>
          <w:rFonts w:eastAsia="仿宋_GB2312" w:hint="eastAsia"/>
          <w:color w:val="000000"/>
          <w:sz w:val="32"/>
          <w:szCs w:val="32"/>
        </w:rPr>
        <w:t>（六）根据区文化体制改革领导小组的最终</w:t>
      </w:r>
      <w:r>
        <w:rPr>
          <w:rFonts w:ascii="仿宋_GB2312" w:eastAsia="仿宋_GB2312" w:hAnsi="仿宋_GB2312" w:cs="仿宋_GB2312" w:hint="eastAsia"/>
          <w:kern w:val="60"/>
          <w:sz w:val="32"/>
          <w:szCs w:val="32"/>
        </w:rPr>
        <w:t>意见，</w:t>
      </w:r>
      <w:r w:rsidRPr="001B2811">
        <w:rPr>
          <w:rFonts w:eastAsia="仿宋_GB2312"/>
          <w:color w:val="000000"/>
          <w:sz w:val="32"/>
          <w:szCs w:val="32"/>
        </w:rPr>
        <w:t>负责拟</w:t>
      </w:r>
      <w:r>
        <w:rPr>
          <w:rFonts w:eastAsia="仿宋_GB2312" w:hint="eastAsia"/>
          <w:color w:val="000000"/>
          <w:sz w:val="32"/>
          <w:szCs w:val="32"/>
        </w:rPr>
        <w:t>补贴</w:t>
      </w:r>
      <w:r w:rsidRPr="001B2811">
        <w:rPr>
          <w:rFonts w:eastAsia="仿宋_GB2312"/>
          <w:color w:val="000000"/>
          <w:sz w:val="32"/>
          <w:szCs w:val="32"/>
        </w:rPr>
        <w:t>项目公示；</w:t>
      </w:r>
    </w:p>
    <w:p w:rsidR="008C3226" w:rsidRDefault="008C3226" w:rsidP="00E772E5">
      <w:pPr>
        <w:adjustRightInd w:val="0"/>
        <w:snapToGrid w:val="0"/>
        <w:spacing w:line="560" w:lineRule="exact"/>
        <w:ind w:firstLine="641"/>
        <w:rPr>
          <w:rFonts w:eastAsia="仿宋_GB2312"/>
          <w:color w:val="000000"/>
          <w:sz w:val="32"/>
          <w:szCs w:val="32"/>
        </w:rPr>
      </w:pPr>
      <w:r w:rsidRPr="001B2811">
        <w:rPr>
          <w:rFonts w:eastAsia="仿宋_GB2312"/>
          <w:color w:val="000000"/>
          <w:sz w:val="32"/>
          <w:szCs w:val="32"/>
        </w:rPr>
        <w:t>（</w:t>
      </w:r>
      <w:r>
        <w:rPr>
          <w:rFonts w:eastAsia="仿宋_GB2312" w:hint="eastAsia"/>
          <w:color w:val="000000"/>
          <w:sz w:val="32"/>
          <w:szCs w:val="32"/>
        </w:rPr>
        <w:t>七</w:t>
      </w:r>
      <w:r w:rsidRPr="001B2811">
        <w:rPr>
          <w:rFonts w:eastAsia="仿宋_GB2312"/>
          <w:color w:val="000000"/>
          <w:sz w:val="32"/>
          <w:szCs w:val="32"/>
        </w:rPr>
        <w:t>）会同</w:t>
      </w:r>
      <w:r>
        <w:rPr>
          <w:rFonts w:eastAsia="仿宋_GB2312" w:hint="eastAsia"/>
          <w:color w:val="000000"/>
          <w:sz w:val="32"/>
          <w:szCs w:val="32"/>
        </w:rPr>
        <w:t>区</w:t>
      </w:r>
      <w:r w:rsidRPr="001B2811">
        <w:rPr>
          <w:rFonts w:eastAsia="仿宋_GB2312"/>
          <w:color w:val="000000"/>
          <w:sz w:val="32"/>
          <w:szCs w:val="32"/>
        </w:rPr>
        <w:t>财政局做好</w:t>
      </w:r>
      <w:r>
        <w:rPr>
          <w:rFonts w:eastAsia="仿宋_GB2312" w:hint="eastAsia"/>
          <w:color w:val="000000"/>
          <w:sz w:val="32"/>
          <w:szCs w:val="32"/>
        </w:rPr>
        <w:t>引导</w:t>
      </w:r>
      <w:r w:rsidRPr="001B2811">
        <w:rPr>
          <w:rFonts w:eastAsia="仿宋_GB2312"/>
          <w:color w:val="000000"/>
          <w:sz w:val="32"/>
          <w:szCs w:val="32"/>
        </w:rPr>
        <w:t>资金的下达，对</w:t>
      </w:r>
      <w:r>
        <w:rPr>
          <w:rFonts w:eastAsia="仿宋_GB2312" w:hint="eastAsia"/>
          <w:color w:val="000000"/>
          <w:sz w:val="32"/>
          <w:szCs w:val="32"/>
        </w:rPr>
        <w:t>引导</w:t>
      </w:r>
      <w:r w:rsidRPr="001B2811">
        <w:rPr>
          <w:rFonts w:eastAsia="仿宋_GB2312"/>
          <w:color w:val="000000"/>
          <w:sz w:val="32"/>
          <w:szCs w:val="32"/>
        </w:rPr>
        <w:t>资金开展绩效评价；</w:t>
      </w:r>
    </w:p>
    <w:p w:rsidR="008C3226" w:rsidRPr="001B2811" w:rsidRDefault="008C3226" w:rsidP="00E772E5">
      <w:pPr>
        <w:adjustRightInd w:val="0"/>
        <w:snapToGrid w:val="0"/>
        <w:spacing w:line="560" w:lineRule="exact"/>
        <w:ind w:firstLine="641"/>
        <w:rPr>
          <w:rFonts w:eastAsia="仿宋_GB2312"/>
          <w:color w:val="000000"/>
          <w:sz w:val="32"/>
          <w:szCs w:val="32"/>
        </w:rPr>
      </w:pPr>
      <w:r>
        <w:rPr>
          <w:rFonts w:eastAsia="仿宋_GB2312" w:hint="eastAsia"/>
          <w:color w:val="000000"/>
          <w:sz w:val="32"/>
          <w:szCs w:val="32"/>
        </w:rPr>
        <w:t>（八）</w:t>
      </w:r>
      <w:r>
        <w:rPr>
          <w:rFonts w:ascii="仿宋_GB2312" w:eastAsia="仿宋_GB2312" w:hAnsi="宋体" w:hint="eastAsia"/>
          <w:sz w:val="32"/>
          <w:szCs w:val="32"/>
        </w:rPr>
        <w:t>确保引导资金专款专用，定期对</w:t>
      </w:r>
      <w:r w:rsidRPr="00131861">
        <w:rPr>
          <w:rFonts w:eastAsia="仿宋_GB2312" w:hint="eastAsia"/>
          <w:color w:val="000000"/>
          <w:sz w:val="32"/>
          <w:szCs w:val="32"/>
        </w:rPr>
        <w:t>引导资金使用情况进行专项督查</w:t>
      </w:r>
      <w:r>
        <w:rPr>
          <w:rFonts w:eastAsia="仿宋_GB2312" w:hint="eastAsia"/>
          <w:color w:val="000000"/>
          <w:sz w:val="32"/>
          <w:szCs w:val="32"/>
        </w:rPr>
        <w:t>；</w:t>
      </w:r>
    </w:p>
    <w:p w:rsidR="008C3226" w:rsidRPr="001B2811" w:rsidRDefault="008C3226" w:rsidP="00E772E5">
      <w:pPr>
        <w:adjustRightInd w:val="0"/>
        <w:snapToGrid w:val="0"/>
        <w:spacing w:line="560" w:lineRule="exact"/>
        <w:ind w:firstLine="641"/>
        <w:rPr>
          <w:rFonts w:eastAsia="仿宋_GB2312"/>
          <w:color w:val="000000"/>
          <w:sz w:val="32"/>
          <w:szCs w:val="32"/>
        </w:rPr>
      </w:pPr>
      <w:r w:rsidRPr="001B2811">
        <w:rPr>
          <w:rFonts w:eastAsia="仿宋_GB2312"/>
          <w:color w:val="000000"/>
          <w:sz w:val="32"/>
          <w:szCs w:val="32"/>
        </w:rPr>
        <w:t>（</w:t>
      </w:r>
      <w:r>
        <w:rPr>
          <w:rFonts w:eastAsia="仿宋_GB2312" w:hint="eastAsia"/>
          <w:color w:val="000000"/>
          <w:sz w:val="32"/>
          <w:szCs w:val="32"/>
        </w:rPr>
        <w:t>九</w:t>
      </w:r>
      <w:r w:rsidRPr="001B2811">
        <w:rPr>
          <w:rFonts w:eastAsia="仿宋_GB2312"/>
          <w:color w:val="000000"/>
          <w:sz w:val="32"/>
          <w:szCs w:val="32"/>
        </w:rPr>
        <w:t>）法律、法规、规章等规定的其他职责。</w:t>
      </w:r>
    </w:p>
    <w:p w:rsidR="008C3226" w:rsidRPr="001B2811" w:rsidRDefault="008C3226" w:rsidP="00E772E5">
      <w:pPr>
        <w:adjustRightInd w:val="0"/>
        <w:snapToGrid w:val="0"/>
        <w:spacing w:line="560" w:lineRule="exact"/>
        <w:ind w:firstLine="641"/>
        <w:rPr>
          <w:rFonts w:eastAsia="仿宋_GB2312"/>
          <w:color w:val="000000"/>
          <w:sz w:val="32"/>
          <w:szCs w:val="32"/>
        </w:rPr>
      </w:pPr>
      <w:r w:rsidRPr="004E0AC0">
        <w:rPr>
          <w:rFonts w:ascii="仿宋_GB2312" w:eastAsia="仿宋_GB2312" w:hAnsi="仿宋_GB2312" w:cs="仿宋_GB2312" w:hint="eastAsia"/>
          <w:kern w:val="60"/>
          <w:sz w:val="32"/>
          <w:szCs w:val="32"/>
          <w:shd w:val="clear" w:color="auto" w:fill="FFFFFF"/>
        </w:rPr>
        <w:t>第五条</w:t>
      </w:r>
      <w:r w:rsidRPr="001B2811">
        <w:rPr>
          <w:rFonts w:eastAsia="仿宋_GB2312"/>
          <w:b/>
          <w:color w:val="000000"/>
          <w:sz w:val="32"/>
          <w:szCs w:val="32"/>
        </w:rPr>
        <w:t xml:space="preserve"> </w:t>
      </w:r>
      <w:r>
        <w:rPr>
          <w:rFonts w:eastAsia="仿宋_GB2312" w:hint="eastAsia"/>
          <w:color w:val="000000"/>
          <w:sz w:val="32"/>
          <w:szCs w:val="32"/>
        </w:rPr>
        <w:t>区</w:t>
      </w:r>
      <w:r w:rsidRPr="001B2811">
        <w:rPr>
          <w:rFonts w:eastAsia="仿宋_GB2312"/>
          <w:color w:val="000000"/>
          <w:sz w:val="32"/>
          <w:szCs w:val="32"/>
        </w:rPr>
        <w:t>财政局主要职责：</w:t>
      </w:r>
    </w:p>
    <w:p w:rsidR="008C3226" w:rsidRPr="001B2811" w:rsidRDefault="008C3226" w:rsidP="00E772E5">
      <w:pPr>
        <w:autoSpaceDE w:val="0"/>
        <w:autoSpaceDN w:val="0"/>
        <w:adjustRightInd w:val="0"/>
        <w:snapToGrid w:val="0"/>
        <w:spacing w:line="560" w:lineRule="exact"/>
        <w:ind w:firstLine="641"/>
        <w:textAlignment w:val="bottom"/>
        <w:rPr>
          <w:rFonts w:eastAsia="仿宋_GB2312"/>
          <w:color w:val="000000"/>
          <w:sz w:val="32"/>
          <w:szCs w:val="32"/>
        </w:rPr>
      </w:pPr>
      <w:r w:rsidRPr="001B2811">
        <w:rPr>
          <w:rFonts w:eastAsia="仿宋_GB2312"/>
          <w:color w:val="000000"/>
          <w:sz w:val="32"/>
          <w:szCs w:val="32"/>
        </w:rPr>
        <w:t>（一）会同</w:t>
      </w:r>
      <w:r>
        <w:rPr>
          <w:rFonts w:eastAsia="仿宋_GB2312" w:hint="eastAsia"/>
          <w:color w:val="000000"/>
          <w:sz w:val="32"/>
          <w:szCs w:val="32"/>
        </w:rPr>
        <w:t>区</w:t>
      </w:r>
      <w:r w:rsidRPr="001B2811">
        <w:rPr>
          <w:rFonts w:eastAsia="仿宋_GB2312"/>
          <w:color w:val="000000"/>
          <w:sz w:val="32"/>
          <w:szCs w:val="32"/>
        </w:rPr>
        <w:t>委宣传</w:t>
      </w:r>
      <w:r>
        <w:rPr>
          <w:rFonts w:eastAsia="仿宋_GB2312" w:hint="eastAsia"/>
          <w:color w:val="000000"/>
          <w:sz w:val="32"/>
          <w:szCs w:val="32"/>
        </w:rPr>
        <w:t>统战</w:t>
      </w:r>
      <w:r w:rsidRPr="001B2811">
        <w:rPr>
          <w:rFonts w:eastAsia="仿宋_GB2312"/>
          <w:color w:val="000000"/>
          <w:sz w:val="32"/>
          <w:szCs w:val="32"/>
        </w:rPr>
        <w:t>部制定</w:t>
      </w:r>
      <w:r>
        <w:rPr>
          <w:rFonts w:eastAsia="仿宋_GB2312" w:hint="eastAsia"/>
          <w:color w:val="000000"/>
          <w:sz w:val="32"/>
          <w:szCs w:val="32"/>
        </w:rPr>
        <w:t>引导</w:t>
      </w:r>
      <w:r w:rsidRPr="001B2811">
        <w:rPr>
          <w:rFonts w:eastAsia="仿宋_GB2312"/>
          <w:color w:val="000000"/>
          <w:sz w:val="32"/>
          <w:szCs w:val="32"/>
        </w:rPr>
        <w:t>资金管理办法及相关政策规定，研究</w:t>
      </w:r>
      <w:r>
        <w:rPr>
          <w:rFonts w:eastAsia="仿宋_GB2312" w:hint="eastAsia"/>
          <w:color w:val="000000"/>
          <w:sz w:val="32"/>
          <w:szCs w:val="32"/>
        </w:rPr>
        <w:t>引导</w:t>
      </w:r>
      <w:r w:rsidRPr="001B2811">
        <w:rPr>
          <w:rFonts w:eastAsia="仿宋_GB2312"/>
          <w:color w:val="000000"/>
          <w:sz w:val="32"/>
          <w:szCs w:val="32"/>
        </w:rPr>
        <w:t>资金扶持政策；</w:t>
      </w:r>
    </w:p>
    <w:p w:rsidR="008C3226" w:rsidRPr="001B2811" w:rsidRDefault="008C3226" w:rsidP="00E772E5">
      <w:pPr>
        <w:adjustRightInd w:val="0"/>
        <w:snapToGrid w:val="0"/>
        <w:spacing w:line="560" w:lineRule="exact"/>
        <w:ind w:firstLine="641"/>
        <w:rPr>
          <w:rFonts w:eastAsia="仿宋_GB2312"/>
          <w:color w:val="000000"/>
          <w:sz w:val="32"/>
          <w:szCs w:val="32"/>
        </w:rPr>
      </w:pPr>
      <w:r w:rsidRPr="001B2811">
        <w:rPr>
          <w:rFonts w:eastAsia="仿宋_GB2312"/>
          <w:color w:val="000000"/>
          <w:sz w:val="32"/>
          <w:szCs w:val="32"/>
        </w:rPr>
        <w:t>（二）负责</w:t>
      </w:r>
      <w:r>
        <w:rPr>
          <w:rFonts w:eastAsia="仿宋_GB2312" w:hint="eastAsia"/>
          <w:color w:val="000000"/>
          <w:sz w:val="32"/>
          <w:szCs w:val="32"/>
        </w:rPr>
        <w:t>引导</w:t>
      </w:r>
      <w:r w:rsidRPr="001B2811">
        <w:rPr>
          <w:rFonts w:eastAsia="仿宋_GB2312"/>
          <w:color w:val="000000"/>
          <w:sz w:val="32"/>
          <w:szCs w:val="32"/>
        </w:rPr>
        <w:t>资金预算的编制和执行；</w:t>
      </w:r>
    </w:p>
    <w:p w:rsidR="008C3226" w:rsidRPr="001B2811" w:rsidRDefault="008C3226" w:rsidP="00E772E5">
      <w:pPr>
        <w:adjustRightInd w:val="0"/>
        <w:snapToGrid w:val="0"/>
        <w:spacing w:line="560" w:lineRule="exact"/>
        <w:ind w:firstLine="641"/>
        <w:rPr>
          <w:rFonts w:eastAsia="仿宋_GB2312"/>
          <w:color w:val="000000"/>
          <w:sz w:val="32"/>
          <w:szCs w:val="32"/>
        </w:rPr>
      </w:pPr>
      <w:r w:rsidRPr="001B2811">
        <w:rPr>
          <w:rFonts w:eastAsia="仿宋_GB2312"/>
          <w:color w:val="000000"/>
          <w:sz w:val="32"/>
          <w:szCs w:val="32"/>
        </w:rPr>
        <w:t>（</w:t>
      </w:r>
      <w:r>
        <w:rPr>
          <w:rFonts w:eastAsia="仿宋_GB2312" w:hint="eastAsia"/>
          <w:color w:val="000000"/>
          <w:sz w:val="32"/>
          <w:szCs w:val="32"/>
        </w:rPr>
        <w:t>三</w:t>
      </w:r>
      <w:r w:rsidRPr="001B2811">
        <w:rPr>
          <w:rFonts w:eastAsia="仿宋_GB2312"/>
          <w:color w:val="000000"/>
          <w:sz w:val="32"/>
          <w:szCs w:val="32"/>
        </w:rPr>
        <w:t>）参与申报项目的形式审查、专家评审；</w:t>
      </w:r>
    </w:p>
    <w:p w:rsidR="008C3226" w:rsidRPr="001B2811" w:rsidRDefault="008C3226" w:rsidP="00E772E5">
      <w:pPr>
        <w:adjustRightInd w:val="0"/>
        <w:snapToGrid w:val="0"/>
        <w:spacing w:line="560" w:lineRule="exact"/>
        <w:ind w:firstLine="641"/>
        <w:rPr>
          <w:rFonts w:eastAsia="仿宋_GB2312"/>
          <w:color w:val="000000"/>
          <w:sz w:val="32"/>
          <w:szCs w:val="32"/>
        </w:rPr>
      </w:pPr>
      <w:r w:rsidRPr="001B2811">
        <w:rPr>
          <w:rFonts w:eastAsia="仿宋_GB2312"/>
          <w:color w:val="000000"/>
          <w:sz w:val="32"/>
          <w:szCs w:val="32"/>
        </w:rPr>
        <w:t>（</w:t>
      </w:r>
      <w:r>
        <w:rPr>
          <w:rFonts w:eastAsia="仿宋_GB2312" w:hint="eastAsia"/>
          <w:color w:val="000000"/>
          <w:sz w:val="32"/>
          <w:szCs w:val="32"/>
        </w:rPr>
        <w:t>四</w:t>
      </w:r>
      <w:r w:rsidRPr="001B2811">
        <w:rPr>
          <w:rFonts w:eastAsia="仿宋_GB2312"/>
          <w:color w:val="000000"/>
          <w:sz w:val="32"/>
          <w:szCs w:val="32"/>
        </w:rPr>
        <w:t>）会同</w:t>
      </w:r>
      <w:r>
        <w:rPr>
          <w:rFonts w:eastAsia="仿宋_GB2312" w:hint="eastAsia"/>
          <w:color w:val="000000"/>
          <w:sz w:val="32"/>
          <w:szCs w:val="32"/>
        </w:rPr>
        <w:t>区委宣传统战部</w:t>
      </w:r>
      <w:r w:rsidRPr="001B2811">
        <w:rPr>
          <w:rFonts w:eastAsia="仿宋_GB2312"/>
          <w:color w:val="000000"/>
          <w:sz w:val="32"/>
          <w:szCs w:val="32"/>
        </w:rPr>
        <w:t>组织开展</w:t>
      </w:r>
      <w:r>
        <w:rPr>
          <w:rFonts w:eastAsia="仿宋_GB2312" w:hint="eastAsia"/>
          <w:color w:val="000000"/>
          <w:sz w:val="32"/>
          <w:szCs w:val="32"/>
        </w:rPr>
        <w:t>引导</w:t>
      </w:r>
      <w:r w:rsidRPr="001B2811">
        <w:rPr>
          <w:rFonts w:eastAsia="仿宋_GB2312"/>
          <w:color w:val="000000"/>
          <w:sz w:val="32"/>
          <w:szCs w:val="32"/>
        </w:rPr>
        <w:t>资金绩效评价工作</w:t>
      </w:r>
      <w:r w:rsidRPr="001B2811">
        <w:rPr>
          <w:rFonts w:eastAsia="仿宋_GB2312"/>
          <w:color w:val="000000"/>
          <w:sz w:val="32"/>
          <w:szCs w:val="32"/>
        </w:rPr>
        <w:t>;</w:t>
      </w:r>
    </w:p>
    <w:p w:rsidR="008C3226" w:rsidRPr="001B2811" w:rsidRDefault="008C3226" w:rsidP="00E772E5">
      <w:pPr>
        <w:adjustRightInd w:val="0"/>
        <w:snapToGrid w:val="0"/>
        <w:spacing w:line="560" w:lineRule="exact"/>
        <w:ind w:firstLine="641"/>
        <w:rPr>
          <w:rFonts w:eastAsia="仿宋_GB2312"/>
          <w:color w:val="000000"/>
          <w:sz w:val="32"/>
          <w:szCs w:val="32"/>
        </w:rPr>
      </w:pPr>
      <w:r w:rsidRPr="001B2811">
        <w:rPr>
          <w:rFonts w:eastAsia="仿宋_GB2312"/>
          <w:color w:val="000000"/>
          <w:sz w:val="32"/>
          <w:szCs w:val="32"/>
        </w:rPr>
        <w:t>（</w:t>
      </w:r>
      <w:r>
        <w:rPr>
          <w:rFonts w:eastAsia="仿宋_GB2312" w:hint="eastAsia"/>
          <w:color w:val="000000"/>
          <w:sz w:val="32"/>
          <w:szCs w:val="32"/>
        </w:rPr>
        <w:t>五</w:t>
      </w:r>
      <w:r w:rsidRPr="001B2811">
        <w:rPr>
          <w:rFonts w:eastAsia="仿宋_GB2312"/>
          <w:color w:val="000000"/>
          <w:sz w:val="32"/>
          <w:szCs w:val="32"/>
        </w:rPr>
        <w:t>）法律、法规、规章等规定的其他职责。</w:t>
      </w:r>
    </w:p>
    <w:p w:rsidR="008C3226" w:rsidRDefault="008C3226" w:rsidP="00E772E5">
      <w:pPr>
        <w:spacing w:line="560" w:lineRule="exact"/>
        <w:ind w:firstLineChars="196" w:firstLine="627"/>
        <w:jc w:val="left"/>
        <w:textAlignment w:val="center"/>
        <w:rPr>
          <w:rFonts w:ascii="仿宋_GB2312" w:eastAsia="仿宋_GB2312" w:hAnsi="仿宋_GB2312" w:cs="仿宋_GB2312"/>
          <w:kern w:val="60"/>
          <w:sz w:val="32"/>
          <w:szCs w:val="32"/>
        </w:rPr>
      </w:pPr>
      <w:r w:rsidRPr="004E0AC0">
        <w:rPr>
          <w:rFonts w:ascii="仿宋_GB2312" w:eastAsia="仿宋_GB2312" w:hAnsi="仿宋_GB2312" w:cs="仿宋_GB2312" w:hint="eastAsia"/>
          <w:kern w:val="60"/>
          <w:sz w:val="32"/>
          <w:szCs w:val="32"/>
          <w:shd w:val="clear" w:color="auto" w:fill="FFFFFF"/>
        </w:rPr>
        <w:t>第六条</w:t>
      </w:r>
      <w:r w:rsidR="00140B14">
        <w:rPr>
          <w:rFonts w:ascii="楷体_GB2312" w:eastAsia="楷体_GB2312" w:hint="eastAsia"/>
          <w:b/>
          <w:color w:val="000000"/>
          <w:sz w:val="32"/>
          <w:szCs w:val="32"/>
        </w:rPr>
        <w:t xml:space="preserve"> </w:t>
      </w:r>
      <w:r w:rsidRPr="00B00CBB">
        <w:rPr>
          <w:rFonts w:ascii="仿宋_GB2312" w:eastAsia="仿宋_GB2312" w:hAnsi="仿宋_GB2312" w:cs="仿宋_GB2312" w:hint="eastAsia"/>
          <w:kern w:val="60"/>
          <w:sz w:val="32"/>
          <w:szCs w:val="32"/>
        </w:rPr>
        <w:t>区文化体制改革领导小组</w:t>
      </w:r>
      <w:r>
        <w:rPr>
          <w:rFonts w:ascii="仿宋_GB2312" w:eastAsia="仿宋_GB2312" w:hAnsi="仿宋_GB2312" w:cs="仿宋_GB2312" w:hint="eastAsia"/>
          <w:kern w:val="60"/>
          <w:sz w:val="32"/>
          <w:szCs w:val="32"/>
        </w:rPr>
        <w:t>：</w:t>
      </w:r>
    </w:p>
    <w:p w:rsidR="008C3226" w:rsidRPr="000E7917" w:rsidRDefault="009E6A10" w:rsidP="009E6A10">
      <w:pPr>
        <w:tabs>
          <w:tab w:val="left" w:pos="1134"/>
          <w:tab w:val="left" w:pos="1276"/>
        </w:tabs>
        <w:spacing w:line="560" w:lineRule="exact"/>
        <w:ind w:firstLineChars="200" w:firstLine="640"/>
        <w:jc w:val="left"/>
        <w:textAlignment w:val="center"/>
        <w:rPr>
          <w:rFonts w:ascii="黑体" w:eastAsia="黑体" w:hAnsi="黑体" w:cs="黑体"/>
          <w:bCs/>
          <w:kern w:val="60"/>
          <w:sz w:val="32"/>
          <w:szCs w:val="32"/>
        </w:rPr>
      </w:pPr>
      <w:r>
        <w:rPr>
          <w:rFonts w:ascii="仿宋_GB2312" w:eastAsia="仿宋_GB2312" w:hAnsi="仿宋_GB2312" w:cs="仿宋_GB2312" w:hint="eastAsia"/>
          <w:kern w:val="60"/>
          <w:sz w:val="32"/>
          <w:szCs w:val="32"/>
        </w:rPr>
        <w:t xml:space="preserve">    </w:t>
      </w:r>
      <w:r w:rsidR="008C3226" w:rsidRPr="00B00CBB">
        <w:rPr>
          <w:rFonts w:ascii="仿宋_GB2312" w:eastAsia="仿宋_GB2312" w:hAnsi="仿宋_GB2312" w:cs="仿宋_GB2312" w:hint="eastAsia"/>
          <w:kern w:val="60"/>
          <w:sz w:val="32"/>
          <w:szCs w:val="32"/>
        </w:rPr>
        <w:t>负责引导资金管理工作中重要事项的研究、审议、决策等工作。</w:t>
      </w:r>
    </w:p>
    <w:p w:rsidR="008C3226" w:rsidRDefault="008C3226" w:rsidP="009E6A10">
      <w:pPr>
        <w:tabs>
          <w:tab w:val="left" w:pos="1276"/>
        </w:tabs>
        <w:spacing w:line="560" w:lineRule="exact"/>
        <w:jc w:val="center"/>
        <w:textAlignment w:val="center"/>
        <w:rPr>
          <w:rFonts w:ascii="黑体" w:eastAsia="黑体" w:hAnsi="黑体" w:cs="黑体"/>
          <w:bCs/>
          <w:kern w:val="60"/>
          <w:sz w:val="32"/>
          <w:szCs w:val="32"/>
        </w:rPr>
      </w:pPr>
      <w:r w:rsidRPr="00D53715">
        <w:rPr>
          <w:rFonts w:ascii="黑体" w:eastAsia="黑体" w:hAnsi="黑体" w:cs="黑体" w:hint="eastAsia"/>
          <w:bCs/>
          <w:kern w:val="60"/>
          <w:sz w:val="32"/>
          <w:szCs w:val="32"/>
        </w:rPr>
        <w:t>第</w:t>
      </w:r>
      <w:r>
        <w:rPr>
          <w:rFonts w:ascii="黑体" w:eastAsia="黑体" w:hAnsi="黑体" w:cs="黑体" w:hint="eastAsia"/>
          <w:bCs/>
          <w:kern w:val="60"/>
          <w:sz w:val="32"/>
          <w:szCs w:val="32"/>
        </w:rPr>
        <w:t>三</w:t>
      </w:r>
      <w:r w:rsidRPr="00D53715">
        <w:rPr>
          <w:rFonts w:ascii="黑体" w:eastAsia="黑体" w:hAnsi="黑体" w:cs="黑体" w:hint="eastAsia"/>
          <w:bCs/>
          <w:kern w:val="60"/>
          <w:sz w:val="32"/>
          <w:szCs w:val="32"/>
        </w:rPr>
        <w:t>章</w:t>
      </w:r>
      <w:r>
        <w:rPr>
          <w:rFonts w:ascii="黑体" w:eastAsia="黑体" w:hAnsi="黑体" w:cs="黑体" w:hint="eastAsia"/>
          <w:bCs/>
          <w:kern w:val="60"/>
          <w:sz w:val="32"/>
          <w:szCs w:val="32"/>
        </w:rPr>
        <w:t xml:space="preserve"> 引导资金补贴方式</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Pr>
          <w:rFonts w:ascii="仿宋_GB2312" w:eastAsia="仿宋_GB2312" w:hAnsi="仿宋_GB2312" w:cs="仿宋_GB2312" w:hint="eastAsia"/>
          <w:kern w:val="60"/>
          <w:sz w:val="32"/>
          <w:szCs w:val="32"/>
        </w:rPr>
        <w:t>第七条 引导资金</w:t>
      </w:r>
      <w:r w:rsidRPr="00B00CBB">
        <w:rPr>
          <w:rFonts w:ascii="仿宋_GB2312" w:eastAsia="仿宋_GB2312" w:hAnsi="仿宋_GB2312" w:cs="仿宋_GB2312" w:hint="eastAsia"/>
          <w:kern w:val="60"/>
          <w:sz w:val="32"/>
          <w:szCs w:val="32"/>
        </w:rPr>
        <w:t>主要用于文化产业信贷风险补偿金贷款利</w:t>
      </w:r>
      <w:r w:rsidRPr="00B00CBB">
        <w:rPr>
          <w:rFonts w:ascii="仿宋_GB2312" w:eastAsia="仿宋_GB2312" w:hAnsi="仿宋_GB2312" w:cs="仿宋_GB2312" w:hint="eastAsia"/>
          <w:kern w:val="60"/>
          <w:sz w:val="32"/>
          <w:szCs w:val="32"/>
        </w:rPr>
        <w:lastRenderedPageBreak/>
        <w:t>息补贴、文化产业招商引资重点项目</w:t>
      </w:r>
      <w:r>
        <w:rPr>
          <w:rFonts w:ascii="仿宋_GB2312" w:eastAsia="仿宋_GB2312" w:hAnsi="仿宋_GB2312" w:cs="仿宋_GB2312" w:hint="eastAsia"/>
          <w:kern w:val="60"/>
          <w:sz w:val="32"/>
          <w:szCs w:val="32"/>
        </w:rPr>
        <w:t>奖励</w:t>
      </w:r>
      <w:r w:rsidRPr="00B00CBB">
        <w:rPr>
          <w:rFonts w:ascii="仿宋_GB2312" w:eastAsia="仿宋_GB2312" w:hAnsi="仿宋_GB2312" w:cs="仿宋_GB2312" w:hint="eastAsia"/>
          <w:kern w:val="60"/>
          <w:sz w:val="32"/>
          <w:szCs w:val="32"/>
        </w:rPr>
        <w:t>及</w:t>
      </w:r>
      <w:r>
        <w:rPr>
          <w:rFonts w:ascii="仿宋_GB2312" w:eastAsia="仿宋_GB2312" w:hAnsi="仿宋_GB2312" w:cs="仿宋_GB2312" w:hint="eastAsia"/>
          <w:kern w:val="60"/>
          <w:sz w:val="32"/>
          <w:szCs w:val="32"/>
        </w:rPr>
        <w:t>重点</w:t>
      </w:r>
      <w:r>
        <w:rPr>
          <w:rFonts w:ascii="仿宋_GB2312" w:eastAsia="仿宋_GB2312" w:hAnsi="黑体" w:cs="黑体" w:hint="eastAsia"/>
          <w:bCs/>
          <w:kern w:val="60"/>
          <w:sz w:val="32"/>
          <w:szCs w:val="32"/>
        </w:rPr>
        <w:t>文化产业项目扶持</w:t>
      </w:r>
      <w:r w:rsidRPr="00B00CBB">
        <w:rPr>
          <w:rFonts w:ascii="仿宋_GB2312" w:eastAsia="仿宋_GB2312" w:hAnsi="仿宋_GB2312" w:cs="仿宋_GB2312" w:hint="eastAsia"/>
          <w:kern w:val="60"/>
          <w:sz w:val="32"/>
          <w:szCs w:val="32"/>
        </w:rPr>
        <w:t>。</w:t>
      </w:r>
    </w:p>
    <w:p w:rsidR="008C3226" w:rsidRPr="0033173B" w:rsidRDefault="008C3226" w:rsidP="00E772E5">
      <w:pPr>
        <w:spacing w:line="560" w:lineRule="exact"/>
        <w:ind w:firstLineChars="200" w:firstLine="640"/>
        <w:textAlignment w:val="center"/>
        <w:rPr>
          <w:rFonts w:ascii="仿宋_GB2312" w:eastAsia="仿宋_GB2312" w:hAnsi="仿宋_GB2312" w:cs="仿宋_GB2312"/>
          <w:kern w:val="60"/>
          <w:sz w:val="32"/>
          <w:szCs w:val="32"/>
        </w:rPr>
      </w:pPr>
      <w:r>
        <w:rPr>
          <w:rFonts w:ascii="仿宋_GB2312" w:eastAsia="仿宋_GB2312" w:hAnsi="仿宋_GB2312" w:cs="仿宋_GB2312" w:hint="eastAsia"/>
          <w:kern w:val="60"/>
          <w:sz w:val="32"/>
          <w:szCs w:val="32"/>
        </w:rPr>
        <w:t xml:space="preserve">第八条 </w:t>
      </w:r>
      <w:r w:rsidRPr="0033173B">
        <w:rPr>
          <w:rFonts w:ascii="仿宋_GB2312" w:eastAsia="仿宋_GB2312" w:hAnsi="仿宋_GB2312" w:cs="仿宋_GB2312" w:hint="eastAsia"/>
          <w:kern w:val="60"/>
          <w:sz w:val="32"/>
          <w:szCs w:val="32"/>
        </w:rPr>
        <w:t>信贷风险补偿金贷款利息补贴</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Pr>
          <w:rFonts w:ascii="仿宋_GB2312" w:eastAsia="仿宋_GB2312" w:hAnsi="仿宋_GB2312" w:cs="仿宋_GB2312" w:hint="eastAsia"/>
          <w:kern w:val="60"/>
          <w:sz w:val="32"/>
          <w:szCs w:val="32"/>
        </w:rPr>
        <w:t>（一）</w:t>
      </w:r>
      <w:r w:rsidRPr="00B00CBB">
        <w:rPr>
          <w:rFonts w:ascii="仿宋_GB2312" w:eastAsia="仿宋_GB2312" w:hAnsi="仿宋_GB2312" w:cs="仿宋_GB2312" w:hint="eastAsia"/>
          <w:kern w:val="60"/>
          <w:sz w:val="32"/>
          <w:szCs w:val="32"/>
        </w:rPr>
        <w:t>信贷风险补偿金贷款利息补贴用于推动新北区文化企业积极争取“常州市文化产业信贷风险补偿</w:t>
      </w:r>
      <w:r>
        <w:rPr>
          <w:rFonts w:ascii="仿宋_GB2312" w:eastAsia="仿宋_GB2312" w:hAnsi="仿宋_GB2312" w:cs="仿宋_GB2312" w:hint="eastAsia"/>
          <w:kern w:val="60"/>
          <w:sz w:val="32"/>
          <w:szCs w:val="32"/>
        </w:rPr>
        <w:t>金贷款</w:t>
      </w:r>
      <w:r w:rsidRPr="00B00CBB">
        <w:rPr>
          <w:rFonts w:ascii="仿宋_GB2312" w:eastAsia="仿宋_GB2312" w:hAnsi="仿宋_GB2312" w:cs="仿宋_GB2312" w:hint="eastAsia"/>
          <w:kern w:val="60"/>
          <w:sz w:val="32"/>
          <w:szCs w:val="32"/>
        </w:rPr>
        <w:t>”</w:t>
      </w:r>
      <w:r>
        <w:rPr>
          <w:rFonts w:ascii="仿宋_GB2312" w:eastAsia="仿宋_GB2312" w:hAnsi="仿宋_GB2312" w:cs="仿宋_GB2312" w:hint="eastAsia"/>
          <w:kern w:val="60"/>
          <w:sz w:val="32"/>
          <w:szCs w:val="32"/>
        </w:rPr>
        <w:t>以</w:t>
      </w:r>
      <w:r w:rsidRPr="00B00CBB">
        <w:rPr>
          <w:rFonts w:ascii="仿宋_GB2312" w:eastAsia="仿宋_GB2312" w:hAnsi="仿宋_GB2312" w:cs="仿宋_GB2312" w:hint="eastAsia"/>
          <w:kern w:val="60"/>
          <w:sz w:val="32"/>
          <w:szCs w:val="32"/>
        </w:rPr>
        <w:t>扩大企业生产、经营、</w:t>
      </w:r>
      <w:r>
        <w:rPr>
          <w:rFonts w:ascii="仿宋_GB2312" w:eastAsia="仿宋_GB2312" w:hAnsi="仿宋_GB2312" w:cs="仿宋_GB2312" w:hint="eastAsia"/>
          <w:kern w:val="60"/>
          <w:sz w:val="32"/>
          <w:szCs w:val="32"/>
        </w:rPr>
        <w:t>技</w:t>
      </w:r>
      <w:r w:rsidRPr="00B00CBB">
        <w:rPr>
          <w:rFonts w:ascii="仿宋_GB2312" w:eastAsia="仿宋_GB2312" w:hAnsi="仿宋_GB2312" w:cs="仿宋_GB2312" w:hint="eastAsia"/>
          <w:kern w:val="60"/>
          <w:sz w:val="32"/>
          <w:szCs w:val="32"/>
        </w:rPr>
        <w:t>改、市场开拓</w:t>
      </w:r>
      <w:r>
        <w:rPr>
          <w:rFonts w:ascii="仿宋_GB2312" w:eastAsia="仿宋_GB2312" w:hAnsi="仿宋_GB2312" w:cs="仿宋_GB2312" w:hint="eastAsia"/>
          <w:kern w:val="60"/>
          <w:sz w:val="32"/>
          <w:szCs w:val="32"/>
        </w:rPr>
        <w:t>等</w:t>
      </w:r>
      <w:r w:rsidRPr="00B00CBB">
        <w:rPr>
          <w:rFonts w:ascii="仿宋_GB2312" w:eastAsia="仿宋_GB2312" w:hAnsi="仿宋_GB2312" w:cs="仿宋_GB2312" w:hint="eastAsia"/>
          <w:kern w:val="60"/>
          <w:sz w:val="32"/>
          <w:szCs w:val="32"/>
        </w:rPr>
        <w:t>，对企业产生的贷款利息给予一定补贴。</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Pr>
          <w:rFonts w:ascii="仿宋_GB2312" w:eastAsia="仿宋_GB2312" w:hAnsi="仿宋_GB2312" w:cs="仿宋_GB2312" w:hint="eastAsia"/>
          <w:kern w:val="60"/>
          <w:sz w:val="32"/>
          <w:szCs w:val="32"/>
        </w:rPr>
        <w:t>（二）</w:t>
      </w:r>
      <w:r w:rsidRPr="00B00CBB">
        <w:rPr>
          <w:rFonts w:ascii="仿宋_GB2312" w:eastAsia="仿宋_GB2312" w:hAnsi="仿宋_GB2312" w:cs="仿宋_GB2312" w:hint="eastAsia"/>
          <w:kern w:val="60"/>
          <w:sz w:val="32"/>
          <w:szCs w:val="32"/>
        </w:rPr>
        <w:t>贷款企业应具备以下申报条件：</w:t>
      </w:r>
    </w:p>
    <w:p w:rsidR="008C3226" w:rsidRDefault="008C3226" w:rsidP="00E772E5">
      <w:pPr>
        <w:spacing w:line="560" w:lineRule="exact"/>
        <w:ind w:firstLineChars="250" w:firstLine="800"/>
        <w:rPr>
          <w:rFonts w:ascii="仿宋_GB2312" w:eastAsia="仿宋_GB2312" w:hAnsi="仿宋_GB2312" w:cs="仿宋_GB2312"/>
          <w:kern w:val="60"/>
          <w:sz w:val="32"/>
          <w:szCs w:val="32"/>
        </w:rPr>
      </w:pPr>
      <w:r>
        <w:rPr>
          <w:rFonts w:ascii="仿宋_GB2312" w:eastAsia="仿宋_GB2312" w:hAnsi="仿宋_GB2312" w:cs="仿宋_GB2312" w:hint="eastAsia"/>
          <w:kern w:val="60"/>
          <w:sz w:val="32"/>
          <w:szCs w:val="32"/>
        </w:rPr>
        <w:t>1、</w:t>
      </w:r>
      <w:r w:rsidRPr="00B00CBB">
        <w:rPr>
          <w:rFonts w:ascii="仿宋_GB2312" w:eastAsia="仿宋_GB2312" w:hAnsi="仿宋_GB2312" w:cs="仿宋_GB2312" w:hint="eastAsia"/>
          <w:kern w:val="60"/>
          <w:sz w:val="32"/>
          <w:szCs w:val="32"/>
        </w:rPr>
        <w:t>项目单位需在新北区办理工商、税务登记。</w:t>
      </w:r>
    </w:p>
    <w:p w:rsidR="008C3226" w:rsidRDefault="008C3226" w:rsidP="00E772E5">
      <w:pPr>
        <w:spacing w:line="560" w:lineRule="exact"/>
        <w:ind w:firstLineChars="250" w:firstLine="800"/>
        <w:rPr>
          <w:rFonts w:ascii="仿宋_GB2312" w:eastAsia="仿宋_GB2312" w:hAnsi="仿宋_GB2312" w:cs="仿宋_GB2312"/>
          <w:kern w:val="60"/>
          <w:sz w:val="32"/>
          <w:szCs w:val="32"/>
        </w:rPr>
      </w:pPr>
      <w:r>
        <w:rPr>
          <w:rFonts w:ascii="仿宋_GB2312" w:eastAsia="仿宋_GB2312" w:hAnsi="仿宋_GB2312" w:cs="仿宋_GB2312" w:hint="eastAsia"/>
          <w:kern w:val="60"/>
          <w:sz w:val="32"/>
          <w:szCs w:val="32"/>
        </w:rPr>
        <w:t>2、</w:t>
      </w:r>
      <w:r w:rsidRPr="00B00CBB">
        <w:rPr>
          <w:rFonts w:ascii="仿宋_GB2312" w:eastAsia="仿宋_GB2312" w:hAnsi="仿宋_GB2312" w:cs="仿宋_GB2312" w:hint="eastAsia"/>
          <w:kern w:val="60"/>
          <w:sz w:val="32"/>
          <w:szCs w:val="32"/>
        </w:rPr>
        <w:t>应为已申请到上年度市委宣传部、市财政局、交通银行常州分行共同设立的“常州市文化产业信贷风险补偿金</w:t>
      </w:r>
      <w:r>
        <w:rPr>
          <w:rFonts w:ascii="仿宋_GB2312" w:eastAsia="仿宋_GB2312" w:hAnsi="仿宋_GB2312" w:cs="仿宋_GB2312" w:hint="eastAsia"/>
          <w:kern w:val="60"/>
          <w:sz w:val="32"/>
          <w:szCs w:val="32"/>
        </w:rPr>
        <w:t>贷款”且已支付完全部本息后的企业。</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Pr>
          <w:rFonts w:ascii="仿宋_GB2312" w:eastAsia="仿宋_GB2312" w:hAnsi="仿宋_GB2312" w:cs="仿宋_GB2312" w:hint="eastAsia"/>
          <w:kern w:val="60"/>
          <w:sz w:val="32"/>
          <w:szCs w:val="32"/>
        </w:rPr>
        <w:t>（三）</w:t>
      </w:r>
      <w:r w:rsidRPr="00B00CBB">
        <w:rPr>
          <w:rFonts w:ascii="仿宋_GB2312" w:eastAsia="仿宋_GB2312" w:hAnsi="仿宋_GB2312" w:cs="仿宋_GB2312" w:hint="eastAsia"/>
          <w:kern w:val="60"/>
          <w:sz w:val="32"/>
          <w:szCs w:val="32"/>
        </w:rPr>
        <w:t>补贴标准：</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对于申请企业的项目补偿标准根据项目水平和贷款规模确定补偿额度，一般为贷款期限内项目贷款利息总额的50%</w:t>
      </w:r>
      <w:r w:rsidRPr="00B84C2B">
        <w:rPr>
          <w:rFonts w:ascii="仿宋_GB2312" w:eastAsia="仿宋_GB2312" w:hAnsi="仿宋_GB2312" w:cs="仿宋_GB2312" w:hint="eastAsia"/>
          <w:kern w:val="60"/>
          <w:sz w:val="32"/>
          <w:szCs w:val="32"/>
        </w:rPr>
        <w:t>，</w:t>
      </w:r>
      <w:r w:rsidRPr="00B00CBB">
        <w:rPr>
          <w:rFonts w:ascii="仿宋_GB2312" w:eastAsia="仿宋_GB2312" w:hAnsi="仿宋_GB2312" w:cs="仿宋_GB2312" w:hint="eastAsia"/>
          <w:kern w:val="60"/>
          <w:sz w:val="32"/>
          <w:szCs w:val="32"/>
        </w:rPr>
        <w:t>且单笔贷款利息补贴总额不超过20万元。</w:t>
      </w:r>
    </w:p>
    <w:p w:rsidR="008C3226" w:rsidRPr="0033173B" w:rsidRDefault="008C3226" w:rsidP="00E772E5">
      <w:pPr>
        <w:spacing w:line="560" w:lineRule="exact"/>
        <w:ind w:firstLineChars="200" w:firstLine="640"/>
        <w:rPr>
          <w:rFonts w:ascii="仿宋_GB2312" w:eastAsia="仿宋_GB2312" w:hAnsi="仿宋_GB2312" w:cs="仿宋_GB2312"/>
          <w:kern w:val="60"/>
          <w:sz w:val="32"/>
          <w:szCs w:val="32"/>
        </w:rPr>
      </w:pPr>
      <w:r>
        <w:rPr>
          <w:rFonts w:ascii="仿宋_GB2312" w:eastAsia="仿宋_GB2312" w:hAnsi="仿宋_GB2312" w:cs="仿宋_GB2312" w:hint="eastAsia"/>
          <w:kern w:val="60"/>
          <w:sz w:val="32"/>
          <w:szCs w:val="32"/>
        </w:rPr>
        <w:t xml:space="preserve">第九条 </w:t>
      </w:r>
      <w:r w:rsidRPr="0033173B">
        <w:rPr>
          <w:rFonts w:ascii="仿宋_GB2312" w:eastAsia="仿宋_GB2312" w:hAnsi="仿宋_GB2312" w:cs="仿宋_GB2312" w:hint="eastAsia"/>
          <w:kern w:val="60"/>
          <w:sz w:val="32"/>
          <w:szCs w:val="32"/>
        </w:rPr>
        <w:t>文化产业招商引资重点项目</w:t>
      </w:r>
      <w:r>
        <w:rPr>
          <w:rFonts w:ascii="仿宋_GB2312" w:eastAsia="仿宋_GB2312" w:hAnsi="仿宋_GB2312" w:cs="仿宋_GB2312" w:hint="eastAsia"/>
          <w:kern w:val="60"/>
          <w:sz w:val="32"/>
          <w:szCs w:val="32"/>
        </w:rPr>
        <w:t>奖励</w:t>
      </w:r>
    </w:p>
    <w:p w:rsidR="008C3226" w:rsidRPr="00B84C2B" w:rsidRDefault="008C3226" w:rsidP="00B84C2B">
      <w:pPr>
        <w:ind w:firstLineChars="200" w:firstLine="640"/>
        <w:rPr>
          <w:rFonts w:ascii="仿宋_GB2312" w:eastAsia="仿宋_GB2312" w:hAnsi="仿宋_GB2312" w:cs="仿宋_GB2312"/>
          <w:kern w:val="60"/>
          <w:sz w:val="32"/>
          <w:szCs w:val="32"/>
        </w:rPr>
      </w:pPr>
      <w:r w:rsidRPr="00B84C2B">
        <w:rPr>
          <w:rFonts w:ascii="仿宋_GB2312" w:eastAsia="仿宋_GB2312" w:hAnsi="仿宋_GB2312" w:cs="仿宋_GB2312" w:hint="eastAsia"/>
          <w:kern w:val="60"/>
          <w:sz w:val="32"/>
          <w:szCs w:val="32"/>
        </w:rPr>
        <w:t>（一）扶持方向：</w:t>
      </w:r>
    </w:p>
    <w:p w:rsidR="008C3226" w:rsidRPr="00B84C2B" w:rsidRDefault="008C3226" w:rsidP="00B84C2B">
      <w:pPr>
        <w:ind w:firstLineChars="200" w:firstLine="640"/>
        <w:rPr>
          <w:rFonts w:ascii="仿宋_GB2312" w:eastAsia="仿宋_GB2312" w:hAnsi="仿宋_GB2312" w:cs="仿宋_GB2312"/>
          <w:kern w:val="60"/>
          <w:sz w:val="32"/>
          <w:szCs w:val="32"/>
        </w:rPr>
      </w:pPr>
      <w:r w:rsidRPr="00B84C2B">
        <w:rPr>
          <w:rFonts w:ascii="仿宋_GB2312" w:eastAsia="仿宋_GB2312" w:hAnsi="仿宋_GB2312" w:cs="仿宋_GB2312" w:hint="eastAsia"/>
          <w:kern w:val="60"/>
          <w:sz w:val="32"/>
          <w:szCs w:val="32"/>
        </w:rPr>
        <w:t>投资建设的文化影视城、影视创作基地；提供公共文化产品和服务的民间场馆，如博物馆、植物园、科普场馆等；用于</w:t>
      </w:r>
      <w:r w:rsidRPr="00B84C2B">
        <w:rPr>
          <w:rFonts w:ascii="仿宋_GB2312" w:eastAsia="仿宋_GB2312" w:hAnsi="仿宋_GB2312" w:cs="仿宋_GB2312"/>
          <w:kern w:val="60"/>
          <w:sz w:val="32"/>
          <w:szCs w:val="32"/>
        </w:rPr>
        <w:t>艺术品博览</w:t>
      </w:r>
      <w:r w:rsidRPr="00B84C2B">
        <w:rPr>
          <w:rFonts w:ascii="仿宋_GB2312" w:eastAsia="仿宋_GB2312" w:hAnsi="仿宋_GB2312" w:cs="仿宋_GB2312" w:hint="eastAsia"/>
          <w:kern w:val="60"/>
          <w:sz w:val="32"/>
          <w:szCs w:val="32"/>
        </w:rPr>
        <w:t>、</w:t>
      </w:r>
      <w:r w:rsidRPr="00B84C2B">
        <w:rPr>
          <w:rFonts w:ascii="仿宋_GB2312" w:eastAsia="仿宋_GB2312" w:hAnsi="仿宋_GB2312" w:cs="仿宋_GB2312"/>
          <w:kern w:val="60"/>
          <w:sz w:val="32"/>
          <w:szCs w:val="32"/>
        </w:rPr>
        <w:t>交易</w:t>
      </w:r>
      <w:r w:rsidRPr="00B84C2B">
        <w:rPr>
          <w:rFonts w:ascii="仿宋_GB2312" w:eastAsia="仿宋_GB2312" w:hAnsi="仿宋_GB2312" w:cs="仿宋_GB2312" w:hint="eastAsia"/>
          <w:kern w:val="60"/>
          <w:sz w:val="32"/>
          <w:szCs w:val="32"/>
        </w:rPr>
        <w:t>和舞台剧展演的场馆，如艺术品展馆、纪念馆、拍卖场馆和工艺、大型剧院、演出场所等；其他重大文化项目招商</w:t>
      </w:r>
      <w:r w:rsidRPr="00B84C2B">
        <w:rPr>
          <w:rFonts w:ascii="仿宋_GB2312" w:eastAsia="仿宋_GB2312" w:hAnsi="仿宋_GB2312" w:cs="仿宋_GB2312" w:hint="eastAsia"/>
          <w:kern w:val="60"/>
          <w:sz w:val="32"/>
          <w:szCs w:val="32"/>
        </w:rPr>
        <w:lastRenderedPageBreak/>
        <w:t>引资项目且项目投资总额不得低于1000万元。</w:t>
      </w:r>
    </w:p>
    <w:p w:rsidR="008C3226" w:rsidRPr="00B84C2B" w:rsidRDefault="008C3226" w:rsidP="00B84C2B">
      <w:pPr>
        <w:ind w:firstLineChars="200" w:firstLine="640"/>
        <w:rPr>
          <w:rFonts w:ascii="仿宋_GB2312" w:eastAsia="仿宋_GB2312" w:hAnsi="仿宋_GB2312" w:cs="仿宋_GB2312"/>
          <w:kern w:val="60"/>
          <w:sz w:val="32"/>
          <w:szCs w:val="32"/>
        </w:rPr>
      </w:pPr>
      <w:r w:rsidRPr="00B84C2B">
        <w:rPr>
          <w:rFonts w:ascii="仿宋_GB2312" w:eastAsia="仿宋_GB2312" w:hAnsi="仿宋_GB2312" w:cs="仿宋_GB2312" w:hint="eastAsia"/>
          <w:kern w:val="60"/>
          <w:sz w:val="32"/>
          <w:szCs w:val="32"/>
        </w:rPr>
        <w:t>（二）文化产业招商引资重点项目的奖励标准：</w:t>
      </w:r>
    </w:p>
    <w:p w:rsidR="008C3226" w:rsidRPr="00B84C2B" w:rsidRDefault="008C3226" w:rsidP="00B84C2B">
      <w:pPr>
        <w:ind w:firstLineChars="200" w:firstLine="640"/>
        <w:rPr>
          <w:rFonts w:ascii="仿宋_GB2312" w:eastAsia="仿宋_GB2312" w:hAnsi="仿宋_GB2312" w:cs="仿宋_GB2312"/>
          <w:kern w:val="60"/>
          <w:sz w:val="32"/>
          <w:szCs w:val="32"/>
        </w:rPr>
      </w:pPr>
      <w:r w:rsidRPr="00B84C2B">
        <w:rPr>
          <w:rFonts w:ascii="仿宋_GB2312" w:eastAsia="仿宋_GB2312" w:hAnsi="仿宋_GB2312" w:cs="仿宋_GB2312" w:hint="eastAsia"/>
          <w:kern w:val="60"/>
          <w:sz w:val="32"/>
          <w:szCs w:val="32"/>
        </w:rPr>
        <w:t>根据文化产业招商引资重点项目的投资总额、注册资本情况以及</w:t>
      </w:r>
      <w:r w:rsidR="00B84C2B" w:rsidRPr="00B84C2B">
        <w:rPr>
          <w:rFonts w:ascii="仿宋_GB2312" w:eastAsia="仿宋_GB2312" w:hAnsi="仿宋_GB2312" w:cs="仿宋_GB2312" w:hint="eastAsia"/>
          <w:kern w:val="60"/>
          <w:sz w:val="32"/>
          <w:szCs w:val="32"/>
        </w:rPr>
        <w:t>资</w:t>
      </w:r>
      <w:r w:rsidRPr="00B84C2B">
        <w:rPr>
          <w:rFonts w:ascii="仿宋_GB2312" w:eastAsia="仿宋_GB2312" w:hAnsi="仿宋_GB2312" w:cs="仿宋_GB2312" w:hint="eastAsia"/>
          <w:kern w:val="60"/>
          <w:sz w:val="32"/>
          <w:szCs w:val="32"/>
        </w:rPr>
        <w:t>产情况给予项目一定额度的奖励。</w:t>
      </w:r>
    </w:p>
    <w:p w:rsidR="008C3226" w:rsidRPr="00B84C2B" w:rsidRDefault="008C3226" w:rsidP="00B84C2B">
      <w:pPr>
        <w:ind w:firstLineChars="200" w:firstLine="640"/>
        <w:rPr>
          <w:rFonts w:ascii="仿宋_GB2312" w:eastAsia="仿宋_GB2312" w:hAnsi="仿宋_GB2312" w:cs="仿宋_GB2312"/>
          <w:kern w:val="60"/>
          <w:sz w:val="32"/>
          <w:szCs w:val="32"/>
        </w:rPr>
      </w:pPr>
      <w:r w:rsidRPr="00B84C2B">
        <w:rPr>
          <w:rFonts w:ascii="仿宋_GB2312" w:eastAsia="仿宋_GB2312" w:hAnsi="仿宋_GB2312" w:cs="仿宋_GB2312" w:hint="eastAsia"/>
          <w:kern w:val="60"/>
          <w:sz w:val="32"/>
          <w:szCs w:val="32"/>
        </w:rPr>
        <w:t>第十条 重点文化产业项目扶持</w:t>
      </w:r>
    </w:p>
    <w:p w:rsidR="008C3226" w:rsidRPr="00B84C2B" w:rsidRDefault="008C3226" w:rsidP="00B84C2B">
      <w:pPr>
        <w:ind w:firstLineChars="200" w:firstLine="640"/>
        <w:rPr>
          <w:rFonts w:ascii="仿宋_GB2312" w:eastAsia="仿宋_GB2312" w:hAnsi="仿宋_GB2312" w:cs="仿宋_GB2312"/>
          <w:kern w:val="60"/>
          <w:sz w:val="32"/>
          <w:szCs w:val="32"/>
        </w:rPr>
      </w:pPr>
      <w:r w:rsidRPr="00B84C2B">
        <w:rPr>
          <w:rFonts w:ascii="仿宋_GB2312" w:eastAsia="仿宋_GB2312" w:hAnsi="仿宋_GB2312" w:cs="仿宋_GB2312" w:hint="eastAsia"/>
          <w:kern w:val="60"/>
          <w:sz w:val="32"/>
          <w:szCs w:val="32"/>
        </w:rPr>
        <w:t>扶持范围：</w:t>
      </w:r>
    </w:p>
    <w:p w:rsidR="008C3226" w:rsidRPr="00B84C2B" w:rsidRDefault="008C3226" w:rsidP="00B84C2B">
      <w:pPr>
        <w:ind w:firstLineChars="200" w:firstLine="640"/>
        <w:rPr>
          <w:rFonts w:ascii="仿宋_GB2312" w:eastAsia="仿宋_GB2312" w:hAnsi="仿宋_GB2312" w:cs="仿宋_GB2312"/>
          <w:kern w:val="60"/>
          <w:sz w:val="32"/>
          <w:szCs w:val="32"/>
        </w:rPr>
      </w:pPr>
      <w:r w:rsidRPr="00B84C2B">
        <w:rPr>
          <w:rFonts w:ascii="仿宋_GB2312" w:eastAsia="仿宋_GB2312" w:hAnsi="仿宋_GB2312" w:cs="仿宋_GB2312" w:hint="eastAsia"/>
          <w:kern w:val="60"/>
          <w:sz w:val="32"/>
          <w:szCs w:val="32"/>
        </w:rPr>
        <w:t>1、创意设计、文化旅游、出版发行、动漫网游、工艺美术等文化产业项目；</w:t>
      </w:r>
    </w:p>
    <w:p w:rsidR="008C3226" w:rsidRPr="00B84C2B" w:rsidRDefault="008C3226" w:rsidP="00B84C2B">
      <w:pPr>
        <w:ind w:firstLineChars="200" w:firstLine="640"/>
        <w:rPr>
          <w:rFonts w:ascii="仿宋_GB2312" w:eastAsia="仿宋_GB2312" w:hAnsi="仿宋_GB2312" w:cs="仿宋_GB2312"/>
          <w:kern w:val="60"/>
          <w:sz w:val="32"/>
          <w:szCs w:val="32"/>
        </w:rPr>
      </w:pPr>
      <w:r w:rsidRPr="00B84C2B">
        <w:rPr>
          <w:rFonts w:ascii="仿宋_GB2312" w:eastAsia="仿宋_GB2312" w:hAnsi="仿宋_GB2312" w:cs="仿宋_GB2312" w:hint="eastAsia"/>
          <w:kern w:val="60"/>
          <w:sz w:val="32"/>
          <w:szCs w:val="32"/>
        </w:rPr>
        <w:t>2、红色文化项目、地方传统文化传承、非物质文化遗产资源产业化开发利用项目；</w:t>
      </w:r>
    </w:p>
    <w:p w:rsidR="008C3226" w:rsidRPr="00B84C2B" w:rsidRDefault="008C3226" w:rsidP="00B84C2B">
      <w:pPr>
        <w:ind w:firstLineChars="200" w:firstLine="640"/>
        <w:rPr>
          <w:rFonts w:ascii="仿宋_GB2312" w:eastAsia="仿宋_GB2312" w:hAnsi="仿宋_GB2312" w:cs="仿宋_GB2312"/>
          <w:kern w:val="60"/>
          <w:sz w:val="32"/>
          <w:szCs w:val="32"/>
        </w:rPr>
      </w:pPr>
      <w:r w:rsidRPr="00B84C2B">
        <w:rPr>
          <w:rFonts w:ascii="仿宋_GB2312" w:eastAsia="仿宋_GB2312" w:hAnsi="仿宋_GB2312" w:cs="仿宋_GB2312" w:hint="eastAsia"/>
          <w:kern w:val="60"/>
          <w:sz w:val="32"/>
          <w:szCs w:val="32"/>
        </w:rPr>
        <w:t>3、传播主流价值观念，获得较高社会效益和经济效益的大型活动；</w:t>
      </w:r>
    </w:p>
    <w:p w:rsidR="008C3226" w:rsidRPr="00B84C2B" w:rsidRDefault="008C3226" w:rsidP="00B84C2B">
      <w:pPr>
        <w:ind w:firstLineChars="200" w:firstLine="640"/>
        <w:rPr>
          <w:rFonts w:ascii="仿宋_GB2312" w:eastAsia="仿宋_GB2312" w:hAnsi="仿宋_GB2312" w:cs="仿宋_GB2312"/>
          <w:kern w:val="60"/>
          <w:sz w:val="32"/>
          <w:szCs w:val="32"/>
        </w:rPr>
      </w:pPr>
      <w:r w:rsidRPr="00B84C2B">
        <w:rPr>
          <w:rFonts w:ascii="仿宋_GB2312" w:eastAsia="仿宋_GB2312" w:hAnsi="仿宋_GB2312" w:cs="仿宋_GB2312" w:hint="eastAsia"/>
          <w:kern w:val="60"/>
          <w:sz w:val="32"/>
          <w:szCs w:val="32"/>
        </w:rPr>
        <w:t>4、体现国家文化产业发展战略和规划，符合地区产业发展长远规划，能够对文化内容创意生产、人才培养、特色文化产业发展、新兴文化业态的培养予以支持的项目；</w:t>
      </w:r>
    </w:p>
    <w:p w:rsidR="008C3226" w:rsidRPr="00B84C2B" w:rsidRDefault="008C3226" w:rsidP="00B84C2B">
      <w:pPr>
        <w:ind w:firstLineChars="200" w:firstLine="640"/>
        <w:rPr>
          <w:rFonts w:ascii="仿宋_GB2312" w:eastAsia="仿宋_GB2312" w:hAnsi="仿宋_GB2312" w:cs="仿宋_GB2312"/>
          <w:kern w:val="60"/>
          <w:sz w:val="32"/>
          <w:szCs w:val="32"/>
        </w:rPr>
      </w:pPr>
      <w:r w:rsidRPr="00B84C2B">
        <w:rPr>
          <w:rFonts w:ascii="仿宋_GB2312" w:eastAsia="仿宋_GB2312" w:hAnsi="仿宋_GB2312" w:cs="仿宋_GB2312" w:hint="eastAsia"/>
          <w:kern w:val="60"/>
          <w:sz w:val="32"/>
          <w:szCs w:val="32"/>
        </w:rPr>
        <w:t>5、体现文化科技创新融合和文化传播体系建设，对文化企业开展高新技术研发与应用、行业标准制定、市场化推广等文化服务平台建设的项目；</w:t>
      </w:r>
    </w:p>
    <w:p w:rsidR="008C3226" w:rsidRPr="00B84C2B" w:rsidRDefault="008C3226" w:rsidP="00B84C2B">
      <w:pPr>
        <w:ind w:firstLineChars="150" w:firstLine="480"/>
        <w:rPr>
          <w:rFonts w:ascii="仿宋_GB2312" w:eastAsia="仿宋_GB2312" w:hAnsi="仿宋_GB2312" w:cs="仿宋_GB2312"/>
          <w:kern w:val="60"/>
          <w:sz w:val="32"/>
          <w:szCs w:val="32"/>
        </w:rPr>
      </w:pPr>
      <w:r w:rsidRPr="00B84C2B">
        <w:rPr>
          <w:rFonts w:ascii="仿宋_GB2312" w:eastAsia="仿宋_GB2312" w:hAnsi="仿宋_GB2312" w:cs="仿宋_GB2312" w:hint="eastAsia"/>
          <w:kern w:val="60"/>
          <w:sz w:val="32"/>
          <w:szCs w:val="32"/>
        </w:rPr>
        <w:t>6、能推动文化企业“走出去”，有助于提高地方文化知名度、影响力的重大项目。</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Pr>
          <w:rFonts w:ascii="仿宋_GB2312" w:eastAsia="仿宋_GB2312" w:hAnsi="仿宋_GB2312" w:cs="仿宋_GB2312" w:hint="eastAsia"/>
          <w:kern w:val="60"/>
          <w:sz w:val="32"/>
          <w:szCs w:val="32"/>
        </w:rPr>
        <w:lastRenderedPageBreak/>
        <w:t>（二）重点</w:t>
      </w:r>
      <w:r w:rsidRPr="00B84C2B">
        <w:rPr>
          <w:rFonts w:ascii="仿宋_GB2312" w:eastAsia="仿宋_GB2312" w:hAnsi="仿宋_GB2312" w:cs="仿宋_GB2312" w:hint="eastAsia"/>
          <w:kern w:val="60"/>
          <w:sz w:val="32"/>
          <w:szCs w:val="32"/>
        </w:rPr>
        <w:t>文化产业项目扶持</w:t>
      </w:r>
      <w:r w:rsidRPr="00B00CBB">
        <w:rPr>
          <w:rFonts w:ascii="仿宋_GB2312" w:eastAsia="仿宋_GB2312" w:hAnsi="仿宋_GB2312" w:cs="仿宋_GB2312" w:hint="eastAsia"/>
          <w:kern w:val="60"/>
          <w:sz w:val="32"/>
          <w:szCs w:val="32"/>
        </w:rPr>
        <w:t>标准：</w:t>
      </w:r>
    </w:p>
    <w:p w:rsidR="008C3226" w:rsidRPr="00B00CBB"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经区文化体制改革领导小组审批通过的项目，</w:t>
      </w:r>
      <w:r>
        <w:rPr>
          <w:rFonts w:ascii="仿宋_GB2312" w:eastAsia="仿宋_GB2312" w:hAnsi="仿宋_GB2312" w:cs="仿宋_GB2312" w:hint="eastAsia"/>
          <w:kern w:val="60"/>
          <w:sz w:val="32"/>
          <w:szCs w:val="32"/>
        </w:rPr>
        <w:t>按照</w:t>
      </w:r>
      <w:r w:rsidRPr="00B00CBB">
        <w:rPr>
          <w:rFonts w:ascii="仿宋_GB2312" w:eastAsia="仿宋_GB2312" w:hAnsi="仿宋_GB2312" w:cs="仿宋_GB2312" w:hint="eastAsia"/>
          <w:kern w:val="60"/>
          <w:sz w:val="32"/>
          <w:szCs w:val="32"/>
        </w:rPr>
        <w:t>其投资金额大小</w:t>
      </w:r>
      <w:r>
        <w:rPr>
          <w:rFonts w:ascii="仿宋_GB2312" w:eastAsia="仿宋_GB2312" w:hAnsi="仿宋_GB2312" w:cs="仿宋_GB2312" w:hint="eastAsia"/>
          <w:kern w:val="60"/>
          <w:sz w:val="32"/>
          <w:szCs w:val="32"/>
        </w:rPr>
        <w:t>并综合考虑项目的</w:t>
      </w:r>
      <w:r w:rsidRPr="00B00CBB">
        <w:rPr>
          <w:rFonts w:ascii="仿宋_GB2312" w:eastAsia="仿宋_GB2312" w:hAnsi="仿宋_GB2312" w:cs="仿宋_GB2312" w:hint="eastAsia"/>
          <w:kern w:val="60"/>
          <w:sz w:val="32"/>
          <w:szCs w:val="32"/>
        </w:rPr>
        <w:t>经济效益</w:t>
      </w:r>
      <w:r>
        <w:rPr>
          <w:rFonts w:ascii="仿宋_GB2312" w:eastAsia="仿宋_GB2312" w:hAnsi="仿宋_GB2312" w:cs="仿宋_GB2312" w:hint="eastAsia"/>
          <w:kern w:val="60"/>
          <w:sz w:val="32"/>
          <w:szCs w:val="32"/>
        </w:rPr>
        <w:t>、</w:t>
      </w:r>
      <w:r w:rsidRPr="00B00CBB">
        <w:rPr>
          <w:rFonts w:ascii="仿宋_GB2312" w:eastAsia="仿宋_GB2312" w:hAnsi="仿宋_GB2312" w:cs="仿宋_GB2312" w:hint="eastAsia"/>
          <w:kern w:val="60"/>
          <w:sz w:val="32"/>
          <w:szCs w:val="32"/>
        </w:rPr>
        <w:t>社会效益等因素，参照市文化产业引导资金的补贴标准，给予10─20万元的补贴。</w:t>
      </w:r>
    </w:p>
    <w:p w:rsidR="008C3226" w:rsidRPr="00677F16" w:rsidRDefault="008C3226" w:rsidP="00E772E5">
      <w:pPr>
        <w:spacing w:line="560" w:lineRule="exact"/>
        <w:jc w:val="center"/>
        <w:rPr>
          <w:rFonts w:ascii="黑体" w:eastAsia="黑体" w:hAnsi="黑体" w:cs="黑体"/>
          <w:bCs/>
          <w:kern w:val="60"/>
          <w:sz w:val="32"/>
          <w:szCs w:val="32"/>
        </w:rPr>
      </w:pPr>
      <w:r w:rsidRPr="00677F16">
        <w:rPr>
          <w:rFonts w:ascii="黑体" w:eastAsia="黑体" w:hAnsi="黑体" w:cs="黑体" w:hint="eastAsia"/>
          <w:bCs/>
          <w:kern w:val="60"/>
          <w:sz w:val="32"/>
          <w:szCs w:val="32"/>
        </w:rPr>
        <w:t>第四章 申报要求</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第</w:t>
      </w:r>
      <w:r>
        <w:rPr>
          <w:rFonts w:ascii="仿宋_GB2312" w:eastAsia="仿宋_GB2312" w:hAnsi="仿宋_GB2312" w:cs="仿宋_GB2312" w:hint="eastAsia"/>
          <w:kern w:val="60"/>
          <w:sz w:val="32"/>
          <w:szCs w:val="32"/>
        </w:rPr>
        <w:t>十一</w:t>
      </w:r>
      <w:r w:rsidRPr="00B00CBB">
        <w:rPr>
          <w:rFonts w:ascii="仿宋_GB2312" w:eastAsia="仿宋_GB2312" w:hAnsi="仿宋_GB2312" w:cs="仿宋_GB2312" w:hint="eastAsia"/>
          <w:kern w:val="60"/>
          <w:sz w:val="32"/>
          <w:szCs w:val="32"/>
        </w:rPr>
        <w:t>条 申报的时间：</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扶持项目的申报时间原则上为每年9月。</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第十</w:t>
      </w:r>
      <w:r>
        <w:rPr>
          <w:rFonts w:ascii="仿宋_GB2312" w:eastAsia="仿宋_GB2312" w:hAnsi="仿宋_GB2312" w:cs="仿宋_GB2312" w:hint="eastAsia"/>
          <w:kern w:val="60"/>
          <w:sz w:val="32"/>
          <w:szCs w:val="32"/>
        </w:rPr>
        <w:t>二</w:t>
      </w:r>
      <w:r w:rsidRPr="00B00CBB">
        <w:rPr>
          <w:rFonts w:ascii="仿宋_GB2312" w:eastAsia="仿宋_GB2312" w:hAnsi="仿宋_GB2312" w:cs="仿宋_GB2312" w:hint="eastAsia"/>
          <w:kern w:val="60"/>
          <w:sz w:val="32"/>
          <w:szCs w:val="32"/>
        </w:rPr>
        <w:t>条 申报提交的材料：</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（一）项目单位的申请报告；</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（二）项目文件和符合规范的项目可行性报告；</w:t>
      </w:r>
    </w:p>
    <w:p w:rsidR="008C3226" w:rsidRDefault="008C3226" w:rsidP="00E772E5">
      <w:pPr>
        <w:tabs>
          <w:tab w:val="left" w:pos="5145"/>
        </w:tabs>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（三）项目实施进度说明；</w:t>
      </w:r>
      <w:r>
        <w:rPr>
          <w:rFonts w:ascii="仿宋_GB2312" w:eastAsia="仿宋_GB2312" w:hAnsi="仿宋_GB2312" w:cs="仿宋_GB2312"/>
          <w:kern w:val="60"/>
          <w:sz w:val="32"/>
          <w:szCs w:val="32"/>
        </w:rPr>
        <w:tab/>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（四）项目预算（决算）支出明细情况表；</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（五）项目单位近两年经会计师事务所审计的会计报表，包括资产负债表、损益表、现金流量表以及报表附注说明等（复印件）；</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（六）其他需提供的证明文件（例如申报企业的国税、地税纳税证明)。</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第十</w:t>
      </w:r>
      <w:r>
        <w:rPr>
          <w:rFonts w:ascii="仿宋_GB2312" w:eastAsia="仿宋_GB2312" w:hAnsi="仿宋_GB2312" w:cs="仿宋_GB2312" w:hint="eastAsia"/>
          <w:kern w:val="60"/>
          <w:sz w:val="32"/>
          <w:szCs w:val="32"/>
        </w:rPr>
        <w:t>三</w:t>
      </w:r>
      <w:r w:rsidRPr="00B00CBB">
        <w:rPr>
          <w:rFonts w:ascii="仿宋_GB2312" w:eastAsia="仿宋_GB2312" w:hAnsi="仿宋_GB2312" w:cs="仿宋_GB2312" w:hint="eastAsia"/>
          <w:kern w:val="60"/>
          <w:sz w:val="32"/>
          <w:szCs w:val="32"/>
        </w:rPr>
        <w:t>条 申报</w:t>
      </w:r>
      <w:r>
        <w:rPr>
          <w:rFonts w:ascii="仿宋_GB2312" w:eastAsia="仿宋_GB2312" w:hAnsi="仿宋_GB2312" w:cs="仿宋_GB2312" w:hint="eastAsia"/>
          <w:kern w:val="60"/>
          <w:sz w:val="32"/>
          <w:szCs w:val="32"/>
        </w:rPr>
        <w:t>流程</w:t>
      </w:r>
      <w:r w:rsidRPr="00B00CBB">
        <w:rPr>
          <w:rFonts w:ascii="仿宋_GB2312" w:eastAsia="仿宋_GB2312" w:hAnsi="仿宋_GB2312" w:cs="仿宋_GB2312" w:hint="eastAsia"/>
          <w:kern w:val="60"/>
          <w:sz w:val="32"/>
          <w:szCs w:val="32"/>
        </w:rPr>
        <w:t>：</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各园区申报引导资金的项目由园区管委会初审后，统一报到区文化体制改革领导小组办公室。各镇、街道申报引导资金的项目由各镇、街道相关部门初审后，统一报到区文化体制改革领导小组办公室。</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lastRenderedPageBreak/>
        <w:t>区委宣统部会同区财政局对申请单位的申请资格、申请材料的真实性和完整性等进行审查后，</w:t>
      </w:r>
      <w:r>
        <w:rPr>
          <w:rFonts w:ascii="仿宋_GB2312" w:eastAsia="仿宋_GB2312" w:hAnsi="仿宋_GB2312" w:cs="仿宋_GB2312" w:hint="eastAsia"/>
          <w:kern w:val="60"/>
          <w:sz w:val="32"/>
          <w:szCs w:val="32"/>
        </w:rPr>
        <w:t>组织专家</w:t>
      </w:r>
      <w:r w:rsidRPr="00B00CBB">
        <w:rPr>
          <w:rFonts w:ascii="仿宋_GB2312" w:eastAsia="仿宋_GB2312" w:hAnsi="仿宋_GB2312" w:cs="仿宋_GB2312" w:hint="eastAsia"/>
          <w:kern w:val="60"/>
          <w:sz w:val="32"/>
          <w:szCs w:val="32"/>
        </w:rPr>
        <w:t>对申报项目进行评审、论证，提交评审意见，并以适当的方式公示7天，公示结束后，提交初步意见报文化体制改革领导小组审批。</w:t>
      </w:r>
      <w:r>
        <w:rPr>
          <w:rFonts w:ascii="仿宋_GB2312" w:eastAsia="仿宋_GB2312" w:hAnsi="仿宋_GB2312" w:cs="仿宋_GB2312" w:hint="eastAsia"/>
          <w:kern w:val="60"/>
          <w:sz w:val="32"/>
          <w:szCs w:val="32"/>
        </w:rPr>
        <w:t>为保证引导资金</w:t>
      </w:r>
      <w:r w:rsidRPr="00B00CBB">
        <w:rPr>
          <w:rFonts w:ascii="仿宋_GB2312" w:eastAsia="仿宋_GB2312" w:hAnsi="仿宋_GB2312" w:cs="仿宋_GB2312" w:hint="eastAsia"/>
          <w:kern w:val="60"/>
          <w:sz w:val="32"/>
          <w:szCs w:val="32"/>
        </w:rPr>
        <w:t>专款专用，审批通过的项目法人要与</w:t>
      </w:r>
      <w:r>
        <w:rPr>
          <w:rFonts w:ascii="仿宋_GB2312" w:eastAsia="仿宋_GB2312" w:hAnsi="仿宋_GB2312" w:cs="仿宋_GB2312" w:hint="eastAsia"/>
          <w:kern w:val="60"/>
          <w:sz w:val="32"/>
          <w:szCs w:val="32"/>
        </w:rPr>
        <w:t>区</w:t>
      </w:r>
      <w:r w:rsidRPr="00B00CBB">
        <w:rPr>
          <w:rFonts w:ascii="仿宋_GB2312" w:eastAsia="仿宋_GB2312" w:hAnsi="仿宋_GB2312" w:cs="仿宋_GB2312" w:hint="eastAsia"/>
          <w:kern w:val="60"/>
          <w:sz w:val="32"/>
          <w:szCs w:val="32"/>
        </w:rPr>
        <w:t>文化体制改革领导小组办公室</w:t>
      </w:r>
      <w:r w:rsidRPr="00B00CBB">
        <w:rPr>
          <w:rFonts w:ascii="仿宋_GB2312" w:eastAsia="仿宋_GB2312" w:hAnsi="仿宋_GB2312" w:cs="仿宋_GB2312"/>
          <w:kern w:val="60"/>
          <w:sz w:val="32"/>
          <w:szCs w:val="32"/>
        </w:rPr>
        <w:t>签署</w:t>
      </w:r>
      <w:r w:rsidRPr="00B00CBB">
        <w:rPr>
          <w:rFonts w:ascii="仿宋_GB2312" w:eastAsia="仿宋_GB2312" w:hAnsi="仿宋_GB2312" w:cs="仿宋_GB2312" w:hint="eastAsia"/>
          <w:kern w:val="60"/>
          <w:sz w:val="32"/>
          <w:szCs w:val="32"/>
        </w:rPr>
        <w:t>书面合同</w:t>
      </w:r>
      <w:r w:rsidRPr="00B00CBB">
        <w:rPr>
          <w:rFonts w:ascii="仿宋_GB2312" w:eastAsia="仿宋_GB2312" w:hAnsi="仿宋_GB2312" w:cs="仿宋_GB2312"/>
          <w:kern w:val="60"/>
          <w:sz w:val="32"/>
          <w:szCs w:val="32"/>
        </w:rPr>
        <w:t>，</w:t>
      </w:r>
      <w:r w:rsidRPr="00B00CBB">
        <w:rPr>
          <w:rFonts w:ascii="仿宋_GB2312" w:eastAsia="仿宋_GB2312" w:hAnsi="仿宋_GB2312" w:cs="仿宋_GB2312" w:hint="eastAsia"/>
          <w:kern w:val="60"/>
          <w:sz w:val="32"/>
          <w:szCs w:val="32"/>
        </w:rPr>
        <w:t>之后办理拨款手续。</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第十</w:t>
      </w:r>
      <w:r>
        <w:rPr>
          <w:rFonts w:ascii="仿宋_GB2312" w:eastAsia="仿宋_GB2312" w:hAnsi="仿宋_GB2312" w:cs="仿宋_GB2312" w:hint="eastAsia"/>
          <w:kern w:val="60"/>
          <w:sz w:val="32"/>
          <w:szCs w:val="32"/>
        </w:rPr>
        <w:t>四</w:t>
      </w:r>
      <w:r w:rsidRPr="00B00CBB">
        <w:rPr>
          <w:rFonts w:ascii="仿宋_GB2312" w:eastAsia="仿宋_GB2312" w:hAnsi="仿宋_GB2312" w:cs="仿宋_GB2312" w:hint="eastAsia"/>
          <w:kern w:val="60"/>
          <w:sz w:val="32"/>
          <w:szCs w:val="32"/>
        </w:rPr>
        <w:t>条 不予资助的情形</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有下列情形之一的项目，引导资金不予资助：</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（一）知识产权有争议的；</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（二）申请单位因违法行为被执法部门处罚未满2年的；</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（三）申请单位违反有关规定，正在接受有关部门调查的；</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（四）应由政府其他资金支持的。</w:t>
      </w:r>
    </w:p>
    <w:p w:rsidR="008C3226" w:rsidRPr="008B302D" w:rsidRDefault="008C3226" w:rsidP="00E772E5">
      <w:pPr>
        <w:spacing w:line="560" w:lineRule="exact"/>
        <w:jc w:val="center"/>
        <w:rPr>
          <w:rFonts w:ascii="黑体" w:eastAsia="黑体" w:hAnsi="黑体" w:cs="黑体"/>
          <w:bCs/>
          <w:kern w:val="60"/>
          <w:sz w:val="32"/>
          <w:szCs w:val="32"/>
        </w:rPr>
      </w:pPr>
      <w:r w:rsidRPr="00D53715">
        <w:rPr>
          <w:rFonts w:ascii="黑体" w:eastAsia="黑体" w:hAnsi="黑体" w:cs="黑体" w:hint="eastAsia"/>
          <w:bCs/>
          <w:kern w:val="60"/>
          <w:sz w:val="32"/>
          <w:szCs w:val="32"/>
        </w:rPr>
        <w:t>第</w:t>
      </w:r>
      <w:r>
        <w:rPr>
          <w:rFonts w:ascii="黑体" w:eastAsia="黑体" w:hAnsi="黑体" w:cs="黑体" w:hint="eastAsia"/>
          <w:bCs/>
          <w:kern w:val="60"/>
          <w:sz w:val="32"/>
          <w:szCs w:val="32"/>
        </w:rPr>
        <w:t>五</w:t>
      </w:r>
      <w:r w:rsidRPr="00D53715">
        <w:rPr>
          <w:rFonts w:ascii="黑体" w:eastAsia="黑体" w:hAnsi="黑体" w:cs="黑体" w:hint="eastAsia"/>
          <w:bCs/>
          <w:kern w:val="60"/>
          <w:sz w:val="32"/>
          <w:szCs w:val="32"/>
        </w:rPr>
        <w:t>章</w:t>
      </w:r>
      <w:r>
        <w:rPr>
          <w:rFonts w:ascii="黑体" w:eastAsia="黑体" w:hAnsi="黑体" w:cs="黑体" w:hint="eastAsia"/>
          <w:bCs/>
          <w:kern w:val="60"/>
          <w:sz w:val="32"/>
          <w:szCs w:val="32"/>
        </w:rPr>
        <w:t xml:space="preserve"> </w:t>
      </w:r>
      <w:r w:rsidRPr="008B302D">
        <w:rPr>
          <w:rFonts w:ascii="黑体" w:eastAsia="黑体" w:hAnsi="黑体" w:cs="黑体" w:hint="eastAsia"/>
          <w:bCs/>
          <w:kern w:val="60"/>
          <w:sz w:val="32"/>
          <w:szCs w:val="32"/>
        </w:rPr>
        <w:t>绩效管理和监督管理</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Pr>
          <w:rFonts w:ascii="仿宋_GB2312" w:eastAsia="仿宋_GB2312" w:hAnsi="仿宋_GB2312" w:cs="仿宋_GB2312" w:hint="eastAsia"/>
          <w:kern w:val="60"/>
          <w:sz w:val="32"/>
          <w:szCs w:val="32"/>
        </w:rPr>
        <w:t>第十五条 建立绩效管理制度。区委宣传统战部会同区财政局对引导资金实行全过程绩效管理，区委宣传统战部于每年的三月</w:t>
      </w:r>
      <w:r w:rsidRPr="003335C7">
        <w:rPr>
          <w:rFonts w:ascii="仿宋_GB2312" w:eastAsia="仿宋_GB2312" w:hAnsi="仿宋_GB2312" w:cs="仿宋_GB2312" w:hint="eastAsia"/>
          <w:kern w:val="60"/>
          <w:sz w:val="32"/>
          <w:szCs w:val="32"/>
        </w:rPr>
        <w:t>委托第三方机构</w:t>
      </w:r>
      <w:r>
        <w:rPr>
          <w:rFonts w:ascii="仿宋_GB2312" w:eastAsia="仿宋_GB2312" w:hAnsi="仿宋_GB2312" w:cs="仿宋_GB2312" w:hint="eastAsia"/>
          <w:kern w:val="60"/>
          <w:sz w:val="32"/>
          <w:szCs w:val="32"/>
        </w:rPr>
        <w:t>对上年工作</w:t>
      </w:r>
      <w:r w:rsidRPr="003335C7">
        <w:rPr>
          <w:rFonts w:ascii="仿宋_GB2312" w:eastAsia="仿宋_GB2312" w:hAnsi="仿宋_GB2312" w:cs="仿宋_GB2312" w:hint="eastAsia"/>
          <w:kern w:val="60"/>
          <w:sz w:val="32"/>
          <w:szCs w:val="32"/>
        </w:rPr>
        <w:t>开展</w:t>
      </w:r>
      <w:r w:rsidRPr="00C42619">
        <w:rPr>
          <w:rFonts w:ascii="仿宋_GB2312" w:eastAsia="仿宋_GB2312" w:hAnsi="仿宋_GB2312" w:cs="仿宋_GB2312" w:hint="eastAsia"/>
          <w:kern w:val="60"/>
          <w:sz w:val="32"/>
          <w:szCs w:val="32"/>
        </w:rPr>
        <w:t>自评价工作</w:t>
      </w:r>
      <w:r>
        <w:rPr>
          <w:rFonts w:ascii="仿宋_GB2312" w:eastAsia="仿宋_GB2312" w:hAnsi="仿宋_GB2312" w:cs="仿宋_GB2312" w:hint="eastAsia"/>
          <w:kern w:val="60"/>
          <w:sz w:val="32"/>
          <w:szCs w:val="32"/>
        </w:rPr>
        <w:t>。</w:t>
      </w:r>
      <w:r w:rsidRPr="00CB04EE">
        <w:rPr>
          <w:rFonts w:ascii="仿宋_GB2312" w:eastAsia="仿宋_GB2312" w:hAnsi="仿宋_GB2312" w:cs="仿宋_GB2312" w:hint="eastAsia"/>
          <w:kern w:val="60"/>
          <w:sz w:val="32"/>
          <w:szCs w:val="32"/>
        </w:rPr>
        <w:t>区财政局每年将对上年度绩效评价结果反馈预算单位，作为加强预算管理、完善项目资金管理、调整下年度绩效目标的重要依据。</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Pr>
          <w:rFonts w:ascii="仿宋_GB2312" w:eastAsia="仿宋_GB2312" w:hAnsi="仿宋_GB2312" w:cs="仿宋_GB2312" w:hint="eastAsia"/>
          <w:kern w:val="60"/>
          <w:sz w:val="32"/>
          <w:szCs w:val="32"/>
        </w:rPr>
        <w:t>第十六条 建立监督管理制度。区委宣传统战部定期对往年获补贴项目进行专项</w:t>
      </w:r>
      <w:r w:rsidRPr="00131861">
        <w:rPr>
          <w:rFonts w:eastAsia="仿宋_GB2312" w:hint="eastAsia"/>
          <w:color w:val="000000"/>
          <w:sz w:val="32"/>
          <w:szCs w:val="32"/>
        </w:rPr>
        <w:t>督查</w:t>
      </w:r>
      <w:r>
        <w:rPr>
          <w:rFonts w:eastAsia="仿宋_GB2312" w:hint="eastAsia"/>
          <w:color w:val="000000"/>
          <w:sz w:val="32"/>
          <w:szCs w:val="32"/>
        </w:rPr>
        <w:t>，</w:t>
      </w:r>
      <w:r>
        <w:rPr>
          <w:rFonts w:ascii="仿宋_GB2312" w:eastAsia="仿宋_GB2312" w:hAnsi="仿宋_GB2312" w:cs="仿宋_GB2312" w:hint="eastAsia"/>
          <w:kern w:val="60"/>
          <w:sz w:val="32"/>
          <w:szCs w:val="32"/>
        </w:rPr>
        <w:t>如</w:t>
      </w:r>
      <w:r w:rsidRPr="00B00CBB">
        <w:rPr>
          <w:rFonts w:ascii="仿宋_GB2312" w:eastAsia="仿宋_GB2312" w:hAnsi="仿宋_GB2312" w:cs="仿宋_GB2312" w:hint="eastAsia"/>
          <w:kern w:val="60"/>
          <w:sz w:val="32"/>
          <w:szCs w:val="32"/>
        </w:rPr>
        <w:t>项目单位有下列行为之一的</w:t>
      </w:r>
      <w:r>
        <w:rPr>
          <w:rFonts w:ascii="仿宋_GB2312" w:eastAsia="仿宋_GB2312" w:hAnsi="仿宋_GB2312" w:cs="仿宋_GB2312" w:hint="eastAsia"/>
          <w:kern w:val="60"/>
          <w:sz w:val="32"/>
          <w:szCs w:val="32"/>
        </w:rPr>
        <w:t>将</w:t>
      </w:r>
      <w:r w:rsidRPr="00B00CBB">
        <w:rPr>
          <w:rFonts w:ascii="仿宋_GB2312" w:eastAsia="仿宋_GB2312" w:hAnsi="仿宋_GB2312" w:cs="仿宋_GB2312" w:hint="eastAsia"/>
          <w:kern w:val="60"/>
          <w:sz w:val="32"/>
          <w:szCs w:val="32"/>
        </w:rPr>
        <w:t>追回已经下拨的引导资金，并在5年内不得申报引导资金扶持项目：</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（一）利用虚假材料和凭证骗取引导资金的；</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lastRenderedPageBreak/>
        <w:t>（二）违反引导资金使用规定擅自改变使用范围的；</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（三）截留、挪用引导资金的；</w:t>
      </w:r>
    </w:p>
    <w:p w:rsidR="008C3226"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（四）有偷税行为被处罚的；</w:t>
      </w:r>
    </w:p>
    <w:p w:rsidR="008C3226" w:rsidRPr="00B00CBB" w:rsidRDefault="008C3226" w:rsidP="00E772E5">
      <w:pPr>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（五）违反国家法律法规、构成犯罪的。</w:t>
      </w:r>
    </w:p>
    <w:p w:rsidR="008C3226" w:rsidRPr="00D53715" w:rsidRDefault="008C3226" w:rsidP="00E772E5">
      <w:pPr>
        <w:spacing w:line="560" w:lineRule="exact"/>
        <w:jc w:val="center"/>
        <w:rPr>
          <w:rFonts w:ascii="黑体" w:eastAsia="黑体" w:hAnsi="黑体" w:cs="黑体"/>
          <w:bCs/>
          <w:kern w:val="60"/>
          <w:sz w:val="32"/>
          <w:szCs w:val="32"/>
        </w:rPr>
      </w:pPr>
      <w:r w:rsidRPr="00D53715">
        <w:rPr>
          <w:rFonts w:ascii="黑体" w:eastAsia="黑体" w:hAnsi="黑体" w:cs="黑体" w:hint="eastAsia"/>
          <w:bCs/>
          <w:kern w:val="60"/>
          <w:sz w:val="32"/>
          <w:szCs w:val="32"/>
        </w:rPr>
        <w:t>第</w:t>
      </w:r>
      <w:r>
        <w:rPr>
          <w:rFonts w:ascii="黑体" w:eastAsia="黑体" w:hAnsi="黑体" w:cs="黑体" w:hint="eastAsia"/>
          <w:bCs/>
          <w:kern w:val="60"/>
          <w:sz w:val="32"/>
          <w:szCs w:val="32"/>
        </w:rPr>
        <w:t>六</w:t>
      </w:r>
      <w:r w:rsidRPr="00D53715">
        <w:rPr>
          <w:rFonts w:ascii="黑体" w:eastAsia="黑体" w:hAnsi="黑体" w:cs="黑体" w:hint="eastAsia"/>
          <w:bCs/>
          <w:kern w:val="60"/>
          <w:sz w:val="32"/>
          <w:szCs w:val="32"/>
        </w:rPr>
        <w:t>章 附  则</w:t>
      </w:r>
    </w:p>
    <w:p w:rsidR="008C3226" w:rsidRDefault="008C3226" w:rsidP="00E772E5">
      <w:pPr>
        <w:tabs>
          <w:tab w:val="left" w:pos="8100"/>
        </w:tabs>
        <w:spacing w:line="560" w:lineRule="exact"/>
        <w:ind w:firstLineChars="200" w:firstLine="640"/>
        <w:rPr>
          <w:rFonts w:ascii="仿宋_GB2312" w:eastAsia="仿宋_GB2312" w:hAnsi="仿宋_GB2312" w:cs="仿宋_GB2312"/>
          <w:kern w:val="60"/>
          <w:sz w:val="32"/>
          <w:szCs w:val="32"/>
        </w:rPr>
      </w:pPr>
      <w:r w:rsidRPr="00B00CBB">
        <w:rPr>
          <w:rFonts w:ascii="仿宋_GB2312" w:eastAsia="仿宋_GB2312" w:hAnsi="仿宋_GB2312" w:cs="仿宋_GB2312" w:hint="eastAsia"/>
          <w:kern w:val="60"/>
          <w:sz w:val="32"/>
          <w:szCs w:val="32"/>
        </w:rPr>
        <w:t>第十</w:t>
      </w:r>
      <w:r>
        <w:rPr>
          <w:rFonts w:ascii="仿宋_GB2312" w:eastAsia="仿宋_GB2312" w:hAnsi="仿宋_GB2312" w:cs="仿宋_GB2312" w:hint="eastAsia"/>
          <w:kern w:val="60"/>
          <w:sz w:val="32"/>
          <w:szCs w:val="32"/>
        </w:rPr>
        <w:t>七</w:t>
      </w:r>
      <w:r w:rsidRPr="00B00CBB">
        <w:rPr>
          <w:rFonts w:ascii="仿宋_GB2312" w:eastAsia="仿宋_GB2312" w:hAnsi="仿宋_GB2312" w:cs="仿宋_GB2312" w:hint="eastAsia"/>
          <w:kern w:val="60"/>
          <w:sz w:val="32"/>
          <w:szCs w:val="32"/>
        </w:rPr>
        <w:t>条 本办法由区委</w:t>
      </w:r>
      <w:r>
        <w:rPr>
          <w:rFonts w:ascii="仿宋_GB2312" w:eastAsia="仿宋_GB2312" w:hAnsi="仿宋_GB2312" w:cs="仿宋_GB2312" w:hint="eastAsia"/>
          <w:kern w:val="60"/>
          <w:sz w:val="32"/>
          <w:szCs w:val="32"/>
        </w:rPr>
        <w:t>宣传统战部</w:t>
      </w:r>
      <w:r w:rsidRPr="00B00CBB">
        <w:rPr>
          <w:rFonts w:ascii="仿宋_GB2312" w:eastAsia="仿宋_GB2312" w:hAnsi="仿宋_GB2312" w:cs="仿宋_GB2312" w:hint="eastAsia"/>
          <w:kern w:val="60"/>
          <w:sz w:val="32"/>
          <w:szCs w:val="32"/>
        </w:rPr>
        <w:t>、区财政局负责解释。</w:t>
      </w:r>
    </w:p>
    <w:p w:rsidR="008C3226" w:rsidRPr="00B00CBB" w:rsidRDefault="008C3226" w:rsidP="00E772E5">
      <w:pPr>
        <w:tabs>
          <w:tab w:val="left" w:pos="8100"/>
        </w:tabs>
        <w:spacing w:line="560" w:lineRule="exact"/>
        <w:ind w:firstLineChars="200" w:firstLine="640"/>
        <w:rPr>
          <w:kern w:val="60"/>
        </w:rPr>
      </w:pPr>
      <w:r w:rsidRPr="00B00CBB">
        <w:rPr>
          <w:rFonts w:ascii="仿宋_GB2312" w:eastAsia="仿宋_GB2312" w:hAnsi="仿宋_GB2312" w:cs="仿宋_GB2312" w:hint="eastAsia"/>
          <w:kern w:val="60"/>
          <w:sz w:val="32"/>
          <w:szCs w:val="32"/>
        </w:rPr>
        <w:t>第</w:t>
      </w:r>
      <w:r>
        <w:rPr>
          <w:rFonts w:ascii="仿宋_GB2312" w:eastAsia="仿宋_GB2312" w:hAnsi="仿宋_GB2312" w:cs="仿宋_GB2312" w:hint="eastAsia"/>
          <w:kern w:val="60"/>
          <w:sz w:val="32"/>
          <w:szCs w:val="32"/>
        </w:rPr>
        <w:t>十八</w:t>
      </w:r>
      <w:r w:rsidRPr="00B00CBB">
        <w:rPr>
          <w:rFonts w:ascii="仿宋_GB2312" w:eastAsia="仿宋_GB2312" w:hAnsi="仿宋_GB2312" w:cs="仿宋_GB2312" w:hint="eastAsia"/>
          <w:kern w:val="60"/>
          <w:sz w:val="32"/>
          <w:szCs w:val="32"/>
        </w:rPr>
        <w:t>条 本办法自发布之日起施行</w:t>
      </w:r>
      <w:r w:rsidR="00B27024">
        <w:rPr>
          <w:rFonts w:ascii="仿宋_GB2312" w:eastAsia="仿宋_GB2312" w:hAnsi="仿宋_GB2312" w:cs="仿宋_GB2312" w:hint="eastAsia"/>
          <w:kern w:val="60"/>
          <w:sz w:val="32"/>
          <w:szCs w:val="32"/>
        </w:rPr>
        <w:t>,</w:t>
      </w:r>
      <w:r w:rsidRPr="00484CB3">
        <w:rPr>
          <w:rFonts w:ascii="仿宋_GB2312" w:eastAsia="仿宋_GB2312" w:hAnsi="仿宋_GB2312" w:cs="仿宋_GB2312" w:hint="eastAsia"/>
          <w:kern w:val="60"/>
          <w:sz w:val="32"/>
          <w:szCs w:val="32"/>
        </w:rPr>
        <w:t>《</w:t>
      </w:r>
      <w:r>
        <w:rPr>
          <w:rFonts w:ascii="仿宋_GB2312" w:eastAsia="仿宋_GB2312" w:hAnsi="仿宋_GB2312" w:cs="仿宋_GB2312" w:hint="eastAsia"/>
          <w:kern w:val="60"/>
          <w:sz w:val="32"/>
          <w:szCs w:val="32"/>
        </w:rPr>
        <w:t>新北区</w:t>
      </w:r>
      <w:r w:rsidRPr="00484CB3">
        <w:rPr>
          <w:rFonts w:ascii="仿宋_GB2312" w:eastAsia="仿宋_GB2312" w:hAnsi="仿宋_GB2312" w:cs="仿宋_GB2312" w:hint="eastAsia"/>
          <w:kern w:val="60"/>
          <w:sz w:val="32"/>
          <w:szCs w:val="32"/>
        </w:rPr>
        <w:t>文化产业引导资金</w:t>
      </w:r>
      <w:r>
        <w:rPr>
          <w:rFonts w:ascii="仿宋_GB2312" w:eastAsia="仿宋_GB2312" w:hAnsi="仿宋_GB2312" w:cs="仿宋_GB2312" w:hint="eastAsia"/>
          <w:kern w:val="60"/>
          <w:sz w:val="32"/>
          <w:szCs w:val="32"/>
        </w:rPr>
        <w:t>使用</w:t>
      </w:r>
      <w:r w:rsidRPr="00484CB3">
        <w:rPr>
          <w:rFonts w:ascii="仿宋_GB2312" w:eastAsia="仿宋_GB2312" w:hAnsi="仿宋_GB2312" w:cs="仿宋_GB2312" w:hint="eastAsia"/>
          <w:kern w:val="60"/>
          <w:sz w:val="32"/>
          <w:szCs w:val="32"/>
        </w:rPr>
        <w:t>办法（试行）》</w:t>
      </w:r>
      <w:r w:rsidRPr="00484CB3">
        <w:rPr>
          <w:rFonts w:ascii="Arial" w:eastAsia="仿宋_GB2312" w:hAnsi="Arial" w:cs="Arial"/>
          <w:kern w:val="60"/>
          <w:sz w:val="32"/>
          <w:szCs w:val="32"/>
        </w:rPr>
        <w:t>（常</w:t>
      </w:r>
      <w:r>
        <w:rPr>
          <w:rFonts w:ascii="Arial" w:eastAsia="仿宋_GB2312" w:hAnsi="Arial" w:cs="Arial" w:hint="eastAsia"/>
          <w:kern w:val="60"/>
          <w:sz w:val="32"/>
          <w:szCs w:val="32"/>
        </w:rPr>
        <w:t>新委办</w:t>
      </w:r>
      <w:r w:rsidRPr="00484CB3">
        <w:rPr>
          <w:rFonts w:ascii="仿宋_GB2312" w:eastAsia="仿宋_GB2312" w:hAnsi="仿宋_GB2312" w:cs="仿宋_GB2312" w:hint="eastAsia"/>
          <w:color w:val="2F2F2F"/>
          <w:kern w:val="60"/>
          <w:sz w:val="32"/>
          <w:szCs w:val="32"/>
        </w:rPr>
        <w:t>〔201</w:t>
      </w:r>
      <w:r>
        <w:rPr>
          <w:rFonts w:ascii="仿宋_GB2312" w:eastAsia="仿宋_GB2312" w:hAnsi="仿宋_GB2312" w:cs="仿宋_GB2312" w:hint="eastAsia"/>
          <w:color w:val="2F2F2F"/>
          <w:kern w:val="60"/>
          <w:sz w:val="32"/>
          <w:szCs w:val="32"/>
        </w:rPr>
        <w:t>3</w:t>
      </w:r>
      <w:r w:rsidRPr="00484CB3">
        <w:rPr>
          <w:rFonts w:ascii="仿宋_GB2312" w:eastAsia="仿宋_GB2312" w:hAnsi="仿宋_GB2312" w:cs="仿宋_GB2312" w:hint="eastAsia"/>
          <w:color w:val="2F2F2F"/>
          <w:kern w:val="60"/>
          <w:sz w:val="32"/>
          <w:szCs w:val="32"/>
        </w:rPr>
        <w:t>〕</w:t>
      </w:r>
      <w:r>
        <w:rPr>
          <w:rFonts w:ascii="仿宋_GB2312" w:eastAsia="仿宋_GB2312" w:hAnsi="仿宋_GB2312" w:cs="仿宋_GB2312" w:hint="eastAsia"/>
          <w:color w:val="2F2F2F"/>
          <w:kern w:val="60"/>
          <w:sz w:val="32"/>
          <w:szCs w:val="32"/>
        </w:rPr>
        <w:t>75</w:t>
      </w:r>
      <w:r w:rsidRPr="00484CB3">
        <w:rPr>
          <w:rFonts w:ascii="仿宋_GB2312" w:eastAsia="仿宋_GB2312" w:hAnsi="仿宋_GB2312" w:cs="仿宋_GB2312" w:hint="eastAsia"/>
          <w:color w:val="2F2F2F"/>
          <w:kern w:val="60"/>
          <w:sz w:val="32"/>
          <w:szCs w:val="32"/>
        </w:rPr>
        <w:t>号</w:t>
      </w:r>
      <w:r w:rsidRPr="00484CB3">
        <w:rPr>
          <w:rFonts w:ascii="仿宋_GB2312" w:eastAsia="仿宋_GB2312" w:hAnsi="仿宋_GB2312" w:cs="仿宋_GB2312" w:hint="eastAsia"/>
          <w:kern w:val="60"/>
          <w:sz w:val="32"/>
          <w:szCs w:val="32"/>
        </w:rPr>
        <w:t>）</w:t>
      </w:r>
      <w:r>
        <w:rPr>
          <w:rFonts w:ascii="仿宋_GB2312" w:eastAsia="仿宋_GB2312" w:hAnsi="仿宋_GB2312" w:cs="仿宋_GB2312" w:hint="eastAsia"/>
          <w:kern w:val="60"/>
          <w:sz w:val="32"/>
          <w:szCs w:val="32"/>
        </w:rPr>
        <w:t>同时废止。</w:t>
      </w:r>
      <w:r w:rsidRPr="00B00CBB">
        <w:rPr>
          <w:rFonts w:hint="eastAsia"/>
          <w:kern w:val="60"/>
        </w:rPr>
        <w:t xml:space="preserve">  </w:t>
      </w:r>
    </w:p>
    <w:p w:rsidR="000332BE" w:rsidRPr="008C3226" w:rsidRDefault="000332BE" w:rsidP="00E772E5">
      <w:pPr>
        <w:spacing w:line="560" w:lineRule="exact"/>
        <w:jc w:val="center"/>
        <w:rPr>
          <w:rFonts w:eastAsia="方正大标宋简体"/>
          <w:sz w:val="44"/>
          <w:szCs w:val="44"/>
        </w:rPr>
      </w:pPr>
    </w:p>
    <w:p w:rsidR="000332BE" w:rsidRDefault="000332BE" w:rsidP="00E772E5">
      <w:pPr>
        <w:spacing w:line="560" w:lineRule="exact"/>
        <w:jc w:val="center"/>
        <w:rPr>
          <w:rFonts w:eastAsia="方正大标宋简体"/>
          <w:sz w:val="44"/>
          <w:szCs w:val="44"/>
        </w:rPr>
      </w:pPr>
    </w:p>
    <w:p w:rsidR="00855AE1" w:rsidRDefault="00855AE1" w:rsidP="00E772E5">
      <w:pPr>
        <w:spacing w:line="560" w:lineRule="exact"/>
        <w:jc w:val="center"/>
        <w:rPr>
          <w:rFonts w:eastAsia="方正大标宋简体"/>
          <w:sz w:val="44"/>
          <w:szCs w:val="44"/>
        </w:rPr>
      </w:pPr>
    </w:p>
    <w:p w:rsidR="00855AE1" w:rsidRDefault="00855AE1" w:rsidP="00E772E5">
      <w:pPr>
        <w:spacing w:line="560" w:lineRule="exact"/>
        <w:jc w:val="center"/>
        <w:rPr>
          <w:rFonts w:eastAsia="方正大标宋简体"/>
          <w:sz w:val="44"/>
          <w:szCs w:val="44"/>
        </w:rPr>
      </w:pPr>
    </w:p>
    <w:p w:rsidR="00855AE1" w:rsidRDefault="00855AE1" w:rsidP="00E772E5">
      <w:pPr>
        <w:spacing w:line="560" w:lineRule="exact"/>
        <w:jc w:val="center"/>
        <w:rPr>
          <w:rFonts w:eastAsia="方正大标宋简体"/>
          <w:sz w:val="44"/>
          <w:szCs w:val="44"/>
        </w:rPr>
      </w:pPr>
    </w:p>
    <w:p w:rsidR="00855AE1" w:rsidRDefault="00855AE1" w:rsidP="00E772E5">
      <w:pPr>
        <w:spacing w:line="560" w:lineRule="exact"/>
        <w:jc w:val="center"/>
        <w:rPr>
          <w:rFonts w:eastAsia="方正大标宋简体"/>
          <w:sz w:val="44"/>
          <w:szCs w:val="44"/>
        </w:rPr>
      </w:pPr>
    </w:p>
    <w:p w:rsidR="00855AE1" w:rsidRDefault="00855AE1" w:rsidP="00E772E5">
      <w:pPr>
        <w:spacing w:line="560" w:lineRule="exact"/>
        <w:jc w:val="center"/>
        <w:rPr>
          <w:rFonts w:eastAsia="方正大标宋简体"/>
          <w:sz w:val="44"/>
          <w:szCs w:val="44"/>
        </w:rPr>
      </w:pPr>
    </w:p>
    <w:p w:rsidR="00855AE1" w:rsidRDefault="00855AE1" w:rsidP="00E772E5">
      <w:pPr>
        <w:spacing w:line="560" w:lineRule="exact"/>
        <w:jc w:val="center"/>
        <w:rPr>
          <w:rFonts w:eastAsia="方正大标宋简体"/>
          <w:sz w:val="44"/>
          <w:szCs w:val="44"/>
        </w:rPr>
      </w:pPr>
    </w:p>
    <w:p w:rsidR="00855AE1" w:rsidRDefault="00855AE1" w:rsidP="00E772E5">
      <w:pPr>
        <w:spacing w:line="560" w:lineRule="exact"/>
        <w:jc w:val="center"/>
        <w:rPr>
          <w:rFonts w:eastAsia="方正大标宋简体"/>
          <w:sz w:val="44"/>
          <w:szCs w:val="44"/>
        </w:rPr>
      </w:pPr>
    </w:p>
    <w:p w:rsidR="00855AE1" w:rsidRDefault="00855AE1" w:rsidP="00E772E5">
      <w:pPr>
        <w:spacing w:line="560" w:lineRule="exact"/>
        <w:jc w:val="center"/>
        <w:rPr>
          <w:rFonts w:eastAsia="方正大标宋简体"/>
          <w:sz w:val="44"/>
          <w:szCs w:val="44"/>
        </w:rPr>
      </w:pPr>
    </w:p>
    <w:p w:rsidR="00855AE1" w:rsidRDefault="00855AE1" w:rsidP="00E772E5">
      <w:pPr>
        <w:spacing w:line="560" w:lineRule="exact"/>
        <w:jc w:val="center"/>
        <w:rPr>
          <w:rFonts w:eastAsia="方正大标宋简体"/>
          <w:sz w:val="44"/>
          <w:szCs w:val="44"/>
        </w:rPr>
      </w:pPr>
    </w:p>
    <w:p w:rsidR="00855AE1" w:rsidRDefault="00855AE1" w:rsidP="00E772E5">
      <w:pPr>
        <w:spacing w:line="560" w:lineRule="exact"/>
        <w:jc w:val="center"/>
        <w:rPr>
          <w:rFonts w:eastAsia="方正大标宋简体"/>
          <w:sz w:val="44"/>
          <w:szCs w:val="44"/>
        </w:rPr>
      </w:pPr>
    </w:p>
    <w:p w:rsidR="00855AE1" w:rsidRDefault="00855AE1" w:rsidP="00E772E5">
      <w:pPr>
        <w:spacing w:line="560" w:lineRule="exact"/>
        <w:jc w:val="center"/>
        <w:rPr>
          <w:rFonts w:eastAsia="方正大标宋简体"/>
          <w:sz w:val="44"/>
          <w:szCs w:val="44"/>
        </w:rPr>
      </w:pPr>
    </w:p>
    <w:p w:rsidR="00855AE1" w:rsidRDefault="00855AE1" w:rsidP="00E772E5">
      <w:pPr>
        <w:spacing w:line="560" w:lineRule="exact"/>
        <w:jc w:val="center"/>
        <w:rPr>
          <w:rFonts w:eastAsia="方正大标宋简体"/>
          <w:sz w:val="44"/>
          <w:szCs w:val="44"/>
        </w:rPr>
      </w:pPr>
    </w:p>
    <w:sectPr w:rsidR="00855AE1" w:rsidSect="008C3226">
      <w:pgSz w:w="11906" w:h="16838"/>
      <w:pgMar w:top="2098" w:right="1474" w:bottom="1985" w:left="1588" w:header="851"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B8E" w:rsidRDefault="00AE6B8E" w:rsidP="00317F9F">
      <w:pPr>
        <w:ind w:firstLine="640"/>
      </w:pPr>
      <w:r>
        <w:separator/>
      </w:r>
    </w:p>
  </w:endnote>
  <w:endnote w:type="continuationSeparator" w:id="1">
    <w:p w:rsidR="00AE6B8E" w:rsidRDefault="00AE6B8E" w:rsidP="00317F9F">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panose1 w:val="00000000000000000000"/>
    <w:charset w:val="86"/>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226" w:rsidRPr="006F31ED" w:rsidRDefault="008C3226" w:rsidP="008C3226">
    <w:pPr>
      <w:pStyle w:val="a5"/>
      <w:ind w:firstLineChars="150" w:firstLine="360"/>
      <w:rPr>
        <w:rStyle w:val="a6"/>
        <w:rFonts w:ascii="宋体" w:hAnsi="宋体"/>
        <w:sz w:val="28"/>
        <w:szCs w:val="28"/>
      </w:rPr>
    </w:pPr>
    <w:r w:rsidRPr="006F31ED">
      <w:rPr>
        <w:rStyle w:val="a6"/>
        <w:rFonts w:ascii="宋体" w:hAnsi="宋体"/>
        <w:sz w:val="24"/>
        <w:szCs w:val="24"/>
      </w:rPr>
      <w:t>—</w:t>
    </w:r>
    <w:r w:rsidRPr="006F31ED">
      <w:rPr>
        <w:rStyle w:val="a6"/>
        <w:rFonts w:ascii="宋体" w:hAnsi="宋体"/>
        <w:sz w:val="28"/>
        <w:szCs w:val="28"/>
      </w:rPr>
      <w:t xml:space="preserve"> </w:t>
    </w:r>
    <w:r w:rsidR="004F529A" w:rsidRPr="006F31ED">
      <w:rPr>
        <w:rStyle w:val="a6"/>
        <w:rFonts w:ascii="宋体" w:hAnsi="宋体"/>
        <w:sz w:val="28"/>
        <w:szCs w:val="28"/>
      </w:rPr>
      <w:fldChar w:fldCharType="begin"/>
    </w:r>
    <w:r w:rsidRPr="006F31ED">
      <w:rPr>
        <w:rStyle w:val="a6"/>
        <w:rFonts w:ascii="宋体" w:hAnsi="宋体"/>
        <w:sz w:val="28"/>
        <w:szCs w:val="28"/>
      </w:rPr>
      <w:instrText xml:space="preserve">PAGE  </w:instrText>
    </w:r>
    <w:r w:rsidR="004F529A" w:rsidRPr="006F31ED">
      <w:rPr>
        <w:rStyle w:val="a6"/>
        <w:rFonts w:ascii="宋体" w:hAnsi="宋体"/>
        <w:sz w:val="28"/>
        <w:szCs w:val="28"/>
      </w:rPr>
      <w:fldChar w:fldCharType="separate"/>
    </w:r>
    <w:r w:rsidR="005854E3">
      <w:rPr>
        <w:rStyle w:val="a6"/>
        <w:rFonts w:ascii="宋体" w:hAnsi="宋体"/>
        <w:noProof/>
        <w:sz w:val="28"/>
        <w:szCs w:val="28"/>
      </w:rPr>
      <w:t>8</w:t>
    </w:r>
    <w:r w:rsidR="004F529A" w:rsidRPr="006F31ED">
      <w:rPr>
        <w:rStyle w:val="a6"/>
        <w:rFonts w:ascii="宋体" w:hAnsi="宋体"/>
        <w:sz w:val="28"/>
        <w:szCs w:val="28"/>
      </w:rPr>
      <w:fldChar w:fldCharType="end"/>
    </w:r>
    <w:r w:rsidRPr="006F31ED">
      <w:rPr>
        <w:rStyle w:val="a6"/>
        <w:rFonts w:ascii="宋体" w:hAnsi="宋体"/>
        <w:sz w:val="28"/>
        <w:szCs w:val="28"/>
      </w:rPr>
      <w:t xml:space="preserve"> </w:t>
    </w:r>
    <w:r w:rsidRPr="006F31ED">
      <w:rPr>
        <w:rStyle w:val="a6"/>
        <w:rFonts w:ascii="宋体" w:hAnsi="宋体"/>
        <w:sz w:val="24"/>
        <w:szCs w:val="24"/>
      </w:rPr>
      <w:t>—</w:t>
    </w:r>
  </w:p>
  <w:p w:rsidR="008C3226" w:rsidRDefault="008C32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226" w:rsidRPr="006F31ED" w:rsidRDefault="008C3226" w:rsidP="008C3226">
    <w:pPr>
      <w:pStyle w:val="a5"/>
      <w:ind w:firstLineChars="3200" w:firstLine="7680"/>
      <w:rPr>
        <w:rStyle w:val="a6"/>
        <w:rFonts w:ascii="宋体" w:hAnsi="宋体"/>
        <w:sz w:val="28"/>
        <w:szCs w:val="28"/>
      </w:rPr>
    </w:pPr>
    <w:r w:rsidRPr="006F31ED">
      <w:rPr>
        <w:rStyle w:val="a6"/>
        <w:rFonts w:ascii="宋体" w:hAnsi="宋体"/>
        <w:sz w:val="24"/>
        <w:szCs w:val="24"/>
      </w:rPr>
      <w:t>—</w:t>
    </w:r>
    <w:r w:rsidRPr="006F31ED">
      <w:rPr>
        <w:rStyle w:val="a6"/>
        <w:rFonts w:ascii="宋体" w:hAnsi="宋体"/>
        <w:sz w:val="28"/>
        <w:szCs w:val="28"/>
      </w:rPr>
      <w:t xml:space="preserve"> </w:t>
    </w:r>
    <w:r w:rsidR="004F529A" w:rsidRPr="006F31ED">
      <w:rPr>
        <w:rStyle w:val="a6"/>
        <w:rFonts w:ascii="宋体" w:hAnsi="宋体"/>
        <w:sz w:val="28"/>
        <w:szCs w:val="28"/>
      </w:rPr>
      <w:fldChar w:fldCharType="begin"/>
    </w:r>
    <w:r w:rsidRPr="006F31ED">
      <w:rPr>
        <w:rStyle w:val="a6"/>
        <w:rFonts w:ascii="宋体" w:hAnsi="宋体"/>
        <w:sz w:val="28"/>
        <w:szCs w:val="28"/>
      </w:rPr>
      <w:instrText xml:space="preserve">PAGE  </w:instrText>
    </w:r>
    <w:r w:rsidR="004F529A" w:rsidRPr="006F31ED">
      <w:rPr>
        <w:rStyle w:val="a6"/>
        <w:rFonts w:ascii="宋体" w:hAnsi="宋体"/>
        <w:sz w:val="28"/>
        <w:szCs w:val="28"/>
      </w:rPr>
      <w:fldChar w:fldCharType="separate"/>
    </w:r>
    <w:r w:rsidR="005854E3">
      <w:rPr>
        <w:rStyle w:val="a6"/>
        <w:rFonts w:ascii="宋体" w:hAnsi="宋体"/>
        <w:noProof/>
        <w:sz w:val="28"/>
        <w:szCs w:val="28"/>
      </w:rPr>
      <w:t>1</w:t>
    </w:r>
    <w:r w:rsidR="004F529A" w:rsidRPr="006F31ED">
      <w:rPr>
        <w:rStyle w:val="a6"/>
        <w:rFonts w:ascii="宋体" w:hAnsi="宋体"/>
        <w:sz w:val="28"/>
        <w:szCs w:val="28"/>
      </w:rPr>
      <w:fldChar w:fldCharType="end"/>
    </w:r>
    <w:r w:rsidRPr="006F31ED">
      <w:rPr>
        <w:rStyle w:val="a6"/>
        <w:rFonts w:ascii="宋体" w:hAnsi="宋体"/>
        <w:sz w:val="28"/>
        <w:szCs w:val="28"/>
      </w:rPr>
      <w:t xml:space="preserve"> </w:t>
    </w:r>
    <w:r w:rsidRPr="006F31ED">
      <w:rPr>
        <w:rStyle w:val="a6"/>
        <w:rFonts w:ascii="宋体" w:hAnsi="宋体"/>
        <w:sz w:val="24"/>
        <w:szCs w:val="24"/>
      </w:rPr>
      <w:t>—</w:t>
    </w:r>
  </w:p>
  <w:p w:rsidR="008C3226" w:rsidRDefault="008C32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B8E" w:rsidRDefault="00AE6B8E" w:rsidP="00317F9F">
      <w:pPr>
        <w:ind w:firstLine="640"/>
      </w:pPr>
      <w:r>
        <w:separator/>
      </w:r>
    </w:p>
  </w:footnote>
  <w:footnote w:type="continuationSeparator" w:id="1">
    <w:p w:rsidR="00AE6B8E" w:rsidRDefault="00AE6B8E" w:rsidP="00317F9F">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B2B2E"/>
    <w:multiLevelType w:val="hybridMultilevel"/>
    <w:tmpl w:val="44803AB0"/>
    <w:lvl w:ilvl="0" w:tplc="54AE31B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5D7D"/>
    <w:rsid w:val="00026D4C"/>
    <w:rsid w:val="000332BE"/>
    <w:rsid w:val="00086395"/>
    <w:rsid w:val="00093C74"/>
    <w:rsid w:val="00094E20"/>
    <w:rsid w:val="000A612C"/>
    <w:rsid w:val="000C1A07"/>
    <w:rsid w:val="0010334A"/>
    <w:rsid w:val="0012481D"/>
    <w:rsid w:val="00134A59"/>
    <w:rsid w:val="00140B14"/>
    <w:rsid w:val="00146690"/>
    <w:rsid w:val="001778A6"/>
    <w:rsid w:val="001844B5"/>
    <w:rsid w:val="00185203"/>
    <w:rsid w:val="001A4686"/>
    <w:rsid w:val="002250DD"/>
    <w:rsid w:val="00257C27"/>
    <w:rsid w:val="002C3A6F"/>
    <w:rsid w:val="002C6B14"/>
    <w:rsid w:val="002E7157"/>
    <w:rsid w:val="002F24E4"/>
    <w:rsid w:val="00317F9F"/>
    <w:rsid w:val="00322BE3"/>
    <w:rsid w:val="00325709"/>
    <w:rsid w:val="003422BA"/>
    <w:rsid w:val="00391475"/>
    <w:rsid w:val="003C439F"/>
    <w:rsid w:val="003C626F"/>
    <w:rsid w:val="003E0221"/>
    <w:rsid w:val="00415473"/>
    <w:rsid w:val="0043212A"/>
    <w:rsid w:val="00456C3C"/>
    <w:rsid w:val="00466C09"/>
    <w:rsid w:val="00466CEB"/>
    <w:rsid w:val="0048711F"/>
    <w:rsid w:val="004E3298"/>
    <w:rsid w:val="004F529A"/>
    <w:rsid w:val="00560495"/>
    <w:rsid w:val="00581507"/>
    <w:rsid w:val="005854E3"/>
    <w:rsid w:val="005D3470"/>
    <w:rsid w:val="00600E99"/>
    <w:rsid w:val="0065193C"/>
    <w:rsid w:val="00666FE8"/>
    <w:rsid w:val="00677F16"/>
    <w:rsid w:val="006B6A64"/>
    <w:rsid w:val="006C650F"/>
    <w:rsid w:val="006E19BF"/>
    <w:rsid w:val="006F1886"/>
    <w:rsid w:val="007036B9"/>
    <w:rsid w:val="007A4D8F"/>
    <w:rsid w:val="007B4D51"/>
    <w:rsid w:val="007B78EC"/>
    <w:rsid w:val="007E00D9"/>
    <w:rsid w:val="007E758E"/>
    <w:rsid w:val="007F65CA"/>
    <w:rsid w:val="00810ED5"/>
    <w:rsid w:val="00816324"/>
    <w:rsid w:val="008313E2"/>
    <w:rsid w:val="00855AE1"/>
    <w:rsid w:val="0087084C"/>
    <w:rsid w:val="008B4961"/>
    <w:rsid w:val="008B5AFF"/>
    <w:rsid w:val="008C3226"/>
    <w:rsid w:val="008D281A"/>
    <w:rsid w:val="0091359C"/>
    <w:rsid w:val="0093255A"/>
    <w:rsid w:val="00964041"/>
    <w:rsid w:val="009C05F8"/>
    <w:rsid w:val="009E4ED2"/>
    <w:rsid w:val="009E6A10"/>
    <w:rsid w:val="009F20BD"/>
    <w:rsid w:val="00A24C68"/>
    <w:rsid w:val="00A41DD7"/>
    <w:rsid w:val="00A76A92"/>
    <w:rsid w:val="00AA513A"/>
    <w:rsid w:val="00AA76AC"/>
    <w:rsid w:val="00AD52AB"/>
    <w:rsid w:val="00AE6B8E"/>
    <w:rsid w:val="00B27024"/>
    <w:rsid w:val="00B2725E"/>
    <w:rsid w:val="00B5092B"/>
    <w:rsid w:val="00B83E7C"/>
    <w:rsid w:val="00B84C2B"/>
    <w:rsid w:val="00C02019"/>
    <w:rsid w:val="00C463BA"/>
    <w:rsid w:val="00C743BF"/>
    <w:rsid w:val="00C855B4"/>
    <w:rsid w:val="00CB7166"/>
    <w:rsid w:val="00CF6347"/>
    <w:rsid w:val="00D15848"/>
    <w:rsid w:val="00D54E04"/>
    <w:rsid w:val="00D91B5F"/>
    <w:rsid w:val="00DC5D7D"/>
    <w:rsid w:val="00E1744C"/>
    <w:rsid w:val="00E2189D"/>
    <w:rsid w:val="00E233EA"/>
    <w:rsid w:val="00E55874"/>
    <w:rsid w:val="00E718F6"/>
    <w:rsid w:val="00E72FC4"/>
    <w:rsid w:val="00E74A65"/>
    <w:rsid w:val="00E772E5"/>
    <w:rsid w:val="00E852B0"/>
    <w:rsid w:val="00EC28A7"/>
    <w:rsid w:val="00F24E0B"/>
    <w:rsid w:val="00F432B5"/>
    <w:rsid w:val="00F82ADD"/>
    <w:rsid w:val="00FA4349"/>
    <w:rsid w:val="00FD1AD3"/>
    <w:rsid w:val="00FD4EFA"/>
    <w:rsid w:val="00FD6429"/>
    <w:rsid w:val="00FD6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D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82ADD"/>
    <w:rPr>
      <w:sz w:val="24"/>
    </w:rPr>
  </w:style>
  <w:style w:type="paragraph" w:styleId="a4">
    <w:name w:val="header"/>
    <w:basedOn w:val="a"/>
    <w:link w:val="Char"/>
    <w:uiPriority w:val="99"/>
    <w:semiHidden/>
    <w:unhideWhenUsed/>
    <w:rsid w:val="00317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17F9F"/>
    <w:rPr>
      <w:rFonts w:ascii="Times New Roman" w:eastAsia="宋体" w:hAnsi="Times New Roman" w:cs="Times New Roman"/>
      <w:sz w:val="18"/>
      <w:szCs w:val="18"/>
    </w:rPr>
  </w:style>
  <w:style w:type="paragraph" w:styleId="a5">
    <w:name w:val="footer"/>
    <w:basedOn w:val="a"/>
    <w:link w:val="Char0"/>
    <w:uiPriority w:val="99"/>
    <w:semiHidden/>
    <w:unhideWhenUsed/>
    <w:rsid w:val="00317F9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17F9F"/>
    <w:rPr>
      <w:rFonts w:ascii="Times New Roman" w:eastAsia="宋体" w:hAnsi="Times New Roman" w:cs="Times New Roman"/>
      <w:sz w:val="18"/>
      <w:szCs w:val="18"/>
    </w:rPr>
  </w:style>
  <w:style w:type="character" w:styleId="a6">
    <w:name w:val="page number"/>
    <w:basedOn w:val="a0"/>
    <w:uiPriority w:val="99"/>
    <w:rsid w:val="00317F9F"/>
    <w:rPr>
      <w:rFonts w:cs="Times New Roman"/>
    </w:rPr>
  </w:style>
  <w:style w:type="paragraph" w:styleId="a7">
    <w:name w:val="Date"/>
    <w:basedOn w:val="a"/>
    <w:next w:val="a"/>
    <w:link w:val="Char1"/>
    <w:uiPriority w:val="99"/>
    <w:semiHidden/>
    <w:unhideWhenUsed/>
    <w:rsid w:val="000A612C"/>
    <w:pPr>
      <w:ind w:leftChars="2500" w:left="100"/>
    </w:pPr>
  </w:style>
  <w:style w:type="character" w:customStyle="1" w:styleId="Char1">
    <w:name w:val="日期 Char"/>
    <w:basedOn w:val="a0"/>
    <w:link w:val="a7"/>
    <w:uiPriority w:val="99"/>
    <w:semiHidden/>
    <w:rsid w:val="000A612C"/>
    <w:rPr>
      <w:rFonts w:ascii="Times New Roman" w:eastAsia="宋体" w:hAnsi="Times New Roman" w:cs="Times New Roman"/>
      <w:szCs w:val="24"/>
    </w:rPr>
  </w:style>
  <w:style w:type="paragraph" w:customStyle="1" w:styleId="p0">
    <w:name w:val="p0"/>
    <w:basedOn w:val="a"/>
    <w:rsid w:val="008C3226"/>
    <w:pPr>
      <w:widowControl/>
    </w:pPr>
    <w:rPr>
      <w:kern w:val="0"/>
      <w:szCs w:val="21"/>
    </w:rPr>
  </w:style>
  <w:style w:type="table" w:styleId="a8">
    <w:name w:val="Table Grid"/>
    <w:basedOn w:val="a1"/>
    <w:uiPriority w:val="59"/>
    <w:rsid w:val="00855A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D1E1F-240F-419E-B1F4-7C7BD8CD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8</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dc:creator>
  <cp:keywords/>
  <dc:description/>
  <cp:lastModifiedBy>dell</cp:lastModifiedBy>
  <cp:revision>236</cp:revision>
  <cp:lastPrinted>2017-12-25T04:56:00Z</cp:lastPrinted>
  <dcterms:created xsi:type="dcterms:W3CDTF">2017-10-17T03:23:00Z</dcterms:created>
  <dcterms:modified xsi:type="dcterms:W3CDTF">2020-05-11T07:10:00Z</dcterms:modified>
</cp:coreProperties>
</file>