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40" w:afterAutospacing="0" w:line="14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国家重点研发计划“制造基础技术与关键部件”重点专项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40" w:afterAutospacing="0" w:line="14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2020年度拟立项项目公示清单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580" w:firstLineChars="200"/>
        <w:jc w:val="both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根据《国务院关于改进加强中央财政科研项目和资金管理的若干意见》《国务院关于深化中央财政科技计划（专项、基金等）管理改革方案的通知》《国家重点研发计划管理暂行办法》等文件要求，现将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“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智能电网技术与装备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”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和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“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制造基础技术与关键部件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”2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个重点专项拟立项项目信息进行公示（详见附件）。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   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公示时间为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2020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15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日至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2020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10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19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日。对于公示内容有异议者，请于公示期内以传真、电子邮件等方式提交书面材料，逾期不予受理。个人提交的材料请署明真实姓名和联系方式，单位提交的材料请加盖所在单位公章。联系人和联系方式如下：</w:t>
      </w:r>
    </w:p>
    <w:tbl>
      <w:tblPr>
        <w:tblW w:w="82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2"/>
        <w:gridCol w:w="1411"/>
        <w:gridCol w:w="940"/>
        <w:gridCol w:w="1570"/>
        <w:gridCol w:w="38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专项名称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联系人</w:t>
            </w:r>
          </w:p>
        </w:tc>
        <w:tc>
          <w:tcPr>
            <w:tcW w:w="15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电话</w:t>
            </w:r>
          </w:p>
        </w:tc>
        <w:tc>
          <w:tcPr>
            <w:tcW w:w="3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电子邮箱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智能电网技术与装备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张兆华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68207731</w:t>
            </w:r>
          </w:p>
        </w:tc>
        <w:tc>
          <w:tcPr>
            <w:tcW w:w="3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zhangzhaohua@idpc.org.cn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制造基础技术与关键部件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邢志鹏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68207732</w:t>
            </w:r>
          </w:p>
        </w:tc>
        <w:tc>
          <w:tcPr>
            <w:tcW w:w="3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5"/>
                <w:sz w:val="18"/>
                <w:szCs w:val="18"/>
                <w:bdr w:val="none" w:color="auto" w:sz="0" w:space="0"/>
              </w:rPr>
              <w:t>xingzhipeng@idpc.org.cn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   申诉电话：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010-68207746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   传真：</w:t>
      </w:r>
      <w:r>
        <w:rPr>
          <w:rFonts w:hint="default" w:ascii="Times New Roman" w:hAnsi="Times New Roman" w:eastAsia="微软雅黑" w:cs="Times New Roman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010-68207707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drawing>
          <wp:inline distT="0" distB="0" distL="114300" distR="114300">
            <wp:extent cx="5266690" cy="7443470"/>
            <wp:effectExtent l="0" t="0" r="3810" b="11430"/>
            <wp:docPr id="5" name="图片 5" descr="aa42c700b2a39f4b0566ff29a6f5ba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a42c700b2a39f4b0566ff29a6f5ba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drawing>
          <wp:inline distT="0" distB="0" distL="114300" distR="114300">
            <wp:extent cx="5266690" cy="7443470"/>
            <wp:effectExtent l="0" t="0" r="3810" b="11430"/>
            <wp:docPr id="6" name="图片 6" descr="8c876509abfa29c31a80005981b22b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c876509abfa29c31a80005981b22b3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lang w:eastAsia="zh-CN"/>
        </w:rPr>
        <w:drawing>
          <wp:inline distT="0" distB="0" distL="114300" distR="114300">
            <wp:extent cx="5266690" cy="7443470"/>
            <wp:effectExtent l="0" t="0" r="3810" b="11430"/>
            <wp:docPr id="7" name="图片 7" descr="0b6eda3d61e70c1324f7f54cf9b1fa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b6eda3d61e70c1324f7f54cf9b1fa8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266690" cy="7443470"/>
            <wp:effectExtent l="0" t="0" r="3810" b="11430"/>
            <wp:docPr id="8" name="图片 8" descr="776bd29d719e095992a770e4498511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76bd29d719e095992a770e4498511d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  <w:bdr w:val="none" w:color="auto" w:sz="0" w:space="0"/>
          <w:shd w:val="clear" w:fill="FFFFFF"/>
        </w:rPr>
        <w:t>【相关信息】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instrText xml:space="preserve"> HYPERLINK "http://mp.weixin.qq.com/s?__biz=MzA5NTAxNDYyNw==&amp;mid=2650445142&amp;idx=2&amp;sn=342716a13a87b3824c8e34827377d349&amp;chksm=884beedabf3c67ccf889a86c17000cb40d8302566b65d238f591d15963fbc30cdbd5d69b9929&amp;scene=21" \l "wechat_redirect" \t "https://mp.weixin.qq.com/_blank" </w:instrTex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t>国家重点研发计划“制造基础技术与关键部件”重点专项2021年度项目申报指南建议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5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instrText xml:space="preserve"> HYPERLINK "http://mp.weixin.qq.com/s?__biz=MzA5NTAxNDYyNw==&amp;mid=2650440500&amp;idx=1&amp;sn=5bb16f7c06d13e16d7ced7b4f7b13340&amp;chksm=884bf8b8bf3c71aea7b29abc7328f9dc0928761f382a4a61209fdbd5257fcbabad37ff351f1d&amp;scene=21" \l "wechat_redirect" \t "https://mp.weixin.qq.com/_blank" </w:instrTex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t>国家重点研发计划“制造基础技术与关键部件”重点专项2020年度项目申报指南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B1942"/>
          <w:spacing w:val="5"/>
          <w:sz w:val="28"/>
          <w:szCs w:val="28"/>
          <w:u w:val="none"/>
          <w:bdr w:val="none" w:color="auto" w:sz="0" w:space="0"/>
          <w:shd w:val="clear" w:fill="FFFFFF"/>
        </w:rPr>
        <w:fldChar w:fldCharType="end"/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ED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../NUL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2020-10-15T09:43:47Z</dcterms:created>
  <dc:creator>Administrator</dc:creator>
  <cp:lastModifiedBy>曹争鸣</cp:lastModifiedBy>
  <dcterms:modified xsi:type="dcterms:W3CDTF">2020-10-15T09:47:24Z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