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C0" w:rsidRPr="00421FC0" w:rsidRDefault="00421FC0" w:rsidP="00421FC0">
      <w:pPr>
        <w:widowControl/>
        <w:shd w:val="clear" w:color="auto" w:fill="FFFFFF"/>
        <w:spacing w:after="210"/>
        <w:jc w:val="center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33"/>
          <w:szCs w:val="33"/>
        </w:rPr>
      </w:pPr>
      <w:bookmarkStart w:id="0" w:name="_GoBack"/>
      <w:r w:rsidRPr="00421FC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2021年国家高新技术企业认定最新规定！</w:t>
      </w:r>
    </w:p>
    <w:bookmarkEnd w:id="0"/>
    <w:p w:rsidR="00421FC0" w:rsidRDefault="00421FC0" w:rsidP="00421FC0">
      <w:pPr>
        <w:jc w:val="center"/>
        <w:rPr>
          <w:b/>
          <w:bCs/>
          <w:iCs/>
          <w:sz w:val="28"/>
          <w:szCs w:val="28"/>
        </w:rPr>
      </w:pPr>
      <w:r>
        <w:rPr>
          <w:rFonts w:hint="eastAsia"/>
          <w:b/>
          <w:bCs/>
          <w:iCs/>
          <w:sz w:val="28"/>
          <w:szCs w:val="28"/>
        </w:rPr>
        <w:t>来源：</w:t>
      </w:r>
      <w:r>
        <w:rPr>
          <w:b/>
          <w:bCs/>
          <w:iCs/>
          <w:sz w:val="28"/>
          <w:szCs w:val="28"/>
        </w:rPr>
        <w:t>无锡</w:t>
      </w:r>
      <w:proofErr w:type="spellStart"/>
      <w:r>
        <w:rPr>
          <w:rFonts w:hint="eastAsia"/>
          <w:b/>
          <w:bCs/>
          <w:iCs/>
          <w:sz w:val="28"/>
          <w:szCs w:val="28"/>
        </w:rPr>
        <w:t>ipark</w:t>
      </w:r>
      <w:proofErr w:type="spellEnd"/>
    </w:p>
    <w:p w:rsidR="00421FC0" w:rsidRPr="00421FC0" w:rsidRDefault="00421FC0" w:rsidP="00421FC0">
      <w:pPr>
        <w:jc w:val="center"/>
        <w:rPr>
          <w:rFonts w:hint="eastAsia"/>
          <w:b/>
          <w:bCs/>
          <w:iCs/>
          <w:sz w:val="28"/>
          <w:szCs w:val="28"/>
        </w:rPr>
      </w:pPr>
    </w:p>
    <w:p w:rsidR="00421FC0" w:rsidRPr="00421FC0" w:rsidRDefault="00421FC0" w:rsidP="00421FC0">
      <w:pPr>
        <w:ind w:firstLineChars="200" w:firstLine="562"/>
        <w:rPr>
          <w:rFonts w:hint="eastAsia"/>
          <w:sz w:val="28"/>
          <w:szCs w:val="28"/>
        </w:rPr>
      </w:pPr>
      <w:r w:rsidRPr="00421FC0">
        <w:rPr>
          <w:b/>
          <w:bCs/>
          <w:iCs/>
          <w:sz w:val="28"/>
          <w:szCs w:val="28"/>
        </w:rPr>
        <w:t>一、</w:t>
      </w:r>
      <w:r w:rsidRPr="00421FC0">
        <w:rPr>
          <w:b/>
          <w:bCs/>
          <w:iCs/>
          <w:sz w:val="28"/>
          <w:szCs w:val="28"/>
        </w:rPr>
        <w:t>2020</w:t>
      </w:r>
      <w:r w:rsidRPr="00421FC0">
        <w:rPr>
          <w:b/>
          <w:bCs/>
          <w:iCs/>
          <w:sz w:val="28"/>
          <w:szCs w:val="28"/>
        </w:rPr>
        <w:t>年政策变化预测及评审最新标准（重点）</w:t>
      </w:r>
    </w:p>
    <w:p w:rsidR="00421FC0" w:rsidRPr="00421FC0" w:rsidRDefault="00421FC0" w:rsidP="00421FC0">
      <w:pPr>
        <w:ind w:firstLineChars="200" w:firstLine="560"/>
        <w:rPr>
          <w:sz w:val="28"/>
          <w:szCs w:val="28"/>
        </w:rPr>
      </w:pPr>
      <w:r w:rsidRPr="00421FC0">
        <w:rPr>
          <w:rFonts w:hint="eastAsia"/>
          <w:sz w:val="28"/>
          <w:szCs w:val="28"/>
        </w:rPr>
        <w:t>1</w:t>
      </w:r>
      <w:r w:rsidRPr="00421FC0">
        <w:rPr>
          <w:rFonts w:hint="eastAsia"/>
          <w:sz w:val="28"/>
          <w:szCs w:val="28"/>
        </w:rPr>
        <w:t>、企业申报高</w:t>
      </w:r>
      <w:proofErr w:type="gramStart"/>
      <w:r w:rsidRPr="00421FC0">
        <w:rPr>
          <w:rFonts w:hint="eastAsia"/>
          <w:sz w:val="28"/>
          <w:szCs w:val="28"/>
        </w:rPr>
        <w:t>企</w:t>
      </w:r>
      <w:r w:rsidRPr="00421FC0">
        <w:rPr>
          <w:rFonts w:hint="eastAsia"/>
          <w:b/>
          <w:bCs/>
          <w:sz w:val="28"/>
          <w:szCs w:val="28"/>
        </w:rPr>
        <w:t>当年</w:t>
      </w:r>
      <w:proofErr w:type="gramEnd"/>
      <w:r w:rsidRPr="00421FC0">
        <w:rPr>
          <w:rFonts w:hint="eastAsia"/>
          <w:sz w:val="28"/>
          <w:szCs w:val="28"/>
        </w:rPr>
        <w:t>申请或转让的专利、知识产权</w:t>
      </w:r>
      <w:r w:rsidRPr="00421FC0">
        <w:rPr>
          <w:rFonts w:hint="eastAsia"/>
          <w:b/>
          <w:bCs/>
          <w:sz w:val="28"/>
          <w:szCs w:val="28"/>
        </w:rPr>
        <w:t>不予计分</w:t>
      </w:r>
      <w:r w:rsidRPr="00421FC0">
        <w:rPr>
          <w:rFonts w:hint="eastAsia"/>
          <w:sz w:val="28"/>
          <w:szCs w:val="28"/>
        </w:rPr>
        <w:t>，知识产权获得要有延续性，如企业所有知识产权获证的时间都是同一时间段，会被质疑为临时包装，不被认可或分数极低。</w:t>
      </w:r>
    </w:p>
    <w:p w:rsidR="00421FC0" w:rsidRPr="00421FC0" w:rsidRDefault="00421FC0" w:rsidP="00421FC0">
      <w:pPr>
        <w:ind w:firstLineChars="200" w:firstLine="560"/>
        <w:rPr>
          <w:sz w:val="28"/>
          <w:szCs w:val="28"/>
        </w:rPr>
      </w:pPr>
      <w:r w:rsidRPr="00421FC0">
        <w:rPr>
          <w:rFonts w:hint="eastAsia"/>
          <w:sz w:val="28"/>
          <w:szCs w:val="28"/>
        </w:rPr>
        <w:t>2</w:t>
      </w:r>
      <w:r w:rsidRPr="00421FC0">
        <w:rPr>
          <w:rFonts w:hint="eastAsia"/>
          <w:sz w:val="28"/>
          <w:szCs w:val="28"/>
        </w:rPr>
        <w:t>、企业系统填报的</w:t>
      </w:r>
      <w:r w:rsidRPr="00421FC0">
        <w:rPr>
          <w:rFonts w:hint="eastAsia"/>
          <w:b/>
          <w:bCs/>
          <w:sz w:val="28"/>
          <w:szCs w:val="28"/>
        </w:rPr>
        <w:t>软件著作权</w:t>
      </w:r>
      <w:r w:rsidRPr="00421FC0">
        <w:rPr>
          <w:rFonts w:hint="eastAsia"/>
          <w:sz w:val="28"/>
          <w:szCs w:val="28"/>
        </w:rPr>
        <w:t>，区级组织现场考察时</w:t>
      </w:r>
      <w:r w:rsidRPr="00421FC0">
        <w:rPr>
          <w:rFonts w:hint="eastAsia"/>
          <w:b/>
          <w:bCs/>
          <w:sz w:val="28"/>
          <w:szCs w:val="28"/>
        </w:rPr>
        <w:t>要求企业必须进行演示操作</w:t>
      </w:r>
      <w:r w:rsidRPr="00421FC0">
        <w:rPr>
          <w:rFonts w:hint="eastAsia"/>
          <w:sz w:val="28"/>
          <w:szCs w:val="28"/>
        </w:rPr>
        <w:t>，所演示的功能需与系统提交</w:t>
      </w:r>
      <w:proofErr w:type="gramStart"/>
      <w:r w:rsidRPr="00421FC0">
        <w:rPr>
          <w:rFonts w:hint="eastAsia"/>
          <w:sz w:val="28"/>
          <w:szCs w:val="28"/>
        </w:rPr>
        <w:t>的软著申请表</w:t>
      </w:r>
      <w:proofErr w:type="gramEnd"/>
      <w:r w:rsidRPr="00421FC0">
        <w:rPr>
          <w:rFonts w:hint="eastAsia"/>
          <w:sz w:val="28"/>
          <w:szCs w:val="28"/>
        </w:rPr>
        <w:t>中描述的功能一致。演示人员必须是参与本项目的研发人员。部分地区要求对软件的源码进行修改，及功能确认。</w:t>
      </w:r>
    </w:p>
    <w:p w:rsidR="00421FC0" w:rsidRPr="00421FC0" w:rsidRDefault="00421FC0" w:rsidP="00421FC0">
      <w:pPr>
        <w:ind w:firstLineChars="200" w:firstLine="562"/>
        <w:rPr>
          <w:sz w:val="28"/>
          <w:szCs w:val="28"/>
        </w:rPr>
      </w:pPr>
      <w:r w:rsidRPr="00421FC0">
        <w:rPr>
          <w:rFonts w:hint="eastAsia"/>
          <w:b/>
          <w:bCs/>
          <w:sz w:val="28"/>
          <w:szCs w:val="28"/>
        </w:rPr>
        <w:t>3</w:t>
      </w:r>
      <w:r w:rsidRPr="00421FC0">
        <w:rPr>
          <w:rFonts w:hint="eastAsia"/>
          <w:b/>
          <w:bCs/>
          <w:sz w:val="28"/>
          <w:szCs w:val="28"/>
        </w:rPr>
        <w:t>、企业研究开发费用必须“三表一致”</w:t>
      </w:r>
      <w:r w:rsidRPr="00421FC0">
        <w:rPr>
          <w:rFonts w:hint="eastAsia"/>
          <w:sz w:val="28"/>
          <w:szCs w:val="28"/>
        </w:rPr>
        <w:t>。即企业年度所得税纳税申报表（</w:t>
      </w:r>
      <w:r w:rsidRPr="00421FC0">
        <w:rPr>
          <w:rFonts w:hint="eastAsia"/>
          <w:sz w:val="28"/>
          <w:szCs w:val="28"/>
        </w:rPr>
        <w:t>A104000</w:t>
      </w:r>
      <w:r w:rsidRPr="00421FC0">
        <w:rPr>
          <w:rFonts w:hint="eastAsia"/>
          <w:sz w:val="28"/>
          <w:szCs w:val="28"/>
        </w:rPr>
        <w:t>期间费用明细表）、企业财务报表、研发投入专项审计报告中的企业研发费用数据要求一致。</w:t>
      </w:r>
      <w:r w:rsidRPr="00421FC0">
        <w:rPr>
          <w:rFonts w:hint="eastAsia"/>
          <w:sz w:val="28"/>
          <w:szCs w:val="28"/>
        </w:rPr>
        <w:t> </w:t>
      </w:r>
    </w:p>
    <w:p w:rsidR="00421FC0" w:rsidRPr="00421FC0" w:rsidRDefault="00421FC0" w:rsidP="00421FC0">
      <w:pPr>
        <w:ind w:firstLineChars="200" w:firstLine="562"/>
        <w:rPr>
          <w:sz w:val="28"/>
          <w:szCs w:val="28"/>
        </w:rPr>
      </w:pPr>
      <w:r w:rsidRPr="00421FC0">
        <w:rPr>
          <w:rFonts w:hint="eastAsia"/>
          <w:b/>
          <w:bCs/>
          <w:sz w:val="28"/>
          <w:szCs w:val="28"/>
        </w:rPr>
        <w:t>4</w:t>
      </w:r>
      <w:r w:rsidRPr="00421FC0">
        <w:rPr>
          <w:rFonts w:hint="eastAsia"/>
          <w:b/>
          <w:bCs/>
          <w:sz w:val="28"/>
          <w:szCs w:val="28"/>
        </w:rPr>
        <w:t>、企业核心高新技术产品（服务），须提供对应的合同、发票、知识产权证明。</w:t>
      </w:r>
    </w:p>
    <w:p w:rsidR="00421FC0" w:rsidRPr="00421FC0" w:rsidRDefault="00421FC0" w:rsidP="00421FC0">
      <w:pPr>
        <w:ind w:firstLineChars="200" w:firstLine="562"/>
        <w:rPr>
          <w:sz w:val="28"/>
          <w:szCs w:val="28"/>
        </w:rPr>
      </w:pPr>
      <w:r w:rsidRPr="00421FC0">
        <w:rPr>
          <w:rFonts w:hint="eastAsia"/>
          <w:b/>
          <w:bCs/>
          <w:sz w:val="28"/>
          <w:szCs w:val="28"/>
        </w:rPr>
        <w:t>5</w:t>
      </w:r>
      <w:r w:rsidRPr="00421FC0">
        <w:rPr>
          <w:rFonts w:hint="eastAsia"/>
          <w:b/>
          <w:bCs/>
          <w:sz w:val="28"/>
          <w:szCs w:val="28"/>
        </w:rPr>
        <w:t>、产学研协议的签订时间需在</w:t>
      </w:r>
      <w:r w:rsidRPr="00421FC0">
        <w:rPr>
          <w:rFonts w:hint="eastAsia"/>
          <w:b/>
          <w:bCs/>
          <w:sz w:val="28"/>
          <w:szCs w:val="28"/>
        </w:rPr>
        <w:t>2018-2020</w:t>
      </w:r>
      <w:r w:rsidRPr="00421FC0">
        <w:rPr>
          <w:rFonts w:hint="eastAsia"/>
          <w:b/>
          <w:bCs/>
          <w:sz w:val="28"/>
          <w:szCs w:val="28"/>
        </w:rPr>
        <w:t>年，申报当年签订的不予计分</w:t>
      </w:r>
      <w:r w:rsidRPr="00421FC0">
        <w:rPr>
          <w:rFonts w:hint="eastAsia"/>
          <w:sz w:val="28"/>
          <w:szCs w:val="28"/>
        </w:rPr>
        <w:t>，且需提供产学研合作的记录证明（如项目支出的发票及凭证等）。</w:t>
      </w:r>
    </w:p>
    <w:p w:rsidR="00421FC0" w:rsidRPr="00421FC0" w:rsidRDefault="00421FC0" w:rsidP="00421FC0">
      <w:pPr>
        <w:ind w:firstLineChars="200" w:firstLine="560"/>
        <w:rPr>
          <w:sz w:val="28"/>
          <w:szCs w:val="28"/>
        </w:rPr>
      </w:pPr>
      <w:r w:rsidRPr="00421FC0">
        <w:rPr>
          <w:rFonts w:hint="eastAsia"/>
          <w:sz w:val="28"/>
          <w:szCs w:val="28"/>
        </w:rPr>
        <w:t>6</w:t>
      </w:r>
      <w:r w:rsidRPr="00421FC0">
        <w:rPr>
          <w:rFonts w:hint="eastAsia"/>
          <w:sz w:val="28"/>
          <w:szCs w:val="28"/>
        </w:rPr>
        <w:t>、对企业提交的申报材料整体的逻辑性要求越来越严格：专家评审、国家备案过程中，重点考核提交资料中是否体现“研发项目</w:t>
      </w:r>
      <w:r w:rsidRPr="00421FC0">
        <w:rPr>
          <w:rFonts w:hint="eastAsia"/>
          <w:sz w:val="28"/>
          <w:szCs w:val="28"/>
        </w:rPr>
        <w:t>-</w:t>
      </w:r>
      <w:r w:rsidRPr="00421FC0">
        <w:rPr>
          <w:rFonts w:hint="eastAsia"/>
          <w:sz w:val="28"/>
          <w:szCs w:val="28"/>
        </w:rPr>
        <w:t>科技成果</w:t>
      </w:r>
      <w:r w:rsidRPr="00421FC0">
        <w:rPr>
          <w:rFonts w:hint="eastAsia"/>
          <w:sz w:val="28"/>
          <w:szCs w:val="28"/>
        </w:rPr>
        <w:t>-</w:t>
      </w:r>
      <w:r w:rsidRPr="00421FC0">
        <w:rPr>
          <w:rFonts w:hint="eastAsia"/>
          <w:sz w:val="28"/>
          <w:szCs w:val="28"/>
        </w:rPr>
        <w:t>高新技术产品</w:t>
      </w:r>
      <w:r w:rsidRPr="00421FC0">
        <w:rPr>
          <w:rFonts w:hint="eastAsia"/>
          <w:sz w:val="28"/>
          <w:szCs w:val="28"/>
        </w:rPr>
        <w:t>-</w:t>
      </w:r>
      <w:r w:rsidRPr="00421FC0">
        <w:rPr>
          <w:rFonts w:hint="eastAsia"/>
          <w:sz w:val="28"/>
          <w:szCs w:val="28"/>
        </w:rPr>
        <w:t>知识产权</w:t>
      </w:r>
      <w:r w:rsidRPr="00421FC0">
        <w:rPr>
          <w:rFonts w:hint="eastAsia"/>
          <w:sz w:val="28"/>
          <w:szCs w:val="28"/>
        </w:rPr>
        <w:t>-</w:t>
      </w:r>
      <w:r w:rsidRPr="00421FC0">
        <w:rPr>
          <w:rFonts w:hint="eastAsia"/>
          <w:sz w:val="28"/>
          <w:szCs w:val="28"/>
        </w:rPr>
        <w:t>技术领域”之间的相关性。</w:t>
      </w:r>
    </w:p>
    <w:p w:rsidR="00421FC0" w:rsidRPr="00421FC0" w:rsidRDefault="00421FC0" w:rsidP="00421FC0">
      <w:pPr>
        <w:ind w:firstLineChars="200" w:firstLine="560"/>
        <w:rPr>
          <w:rFonts w:hint="eastAsia"/>
          <w:sz w:val="28"/>
          <w:szCs w:val="28"/>
        </w:rPr>
      </w:pPr>
      <w:r w:rsidRPr="00421FC0">
        <w:rPr>
          <w:rFonts w:hint="eastAsia"/>
          <w:sz w:val="28"/>
          <w:szCs w:val="28"/>
        </w:rPr>
        <w:lastRenderedPageBreak/>
        <w:t>7</w:t>
      </w:r>
      <w:r w:rsidRPr="00421FC0">
        <w:rPr>
          <w:rFonts w:hint="eastAsia"/>
          <w:sz w:val="28"/>
          <w:szCs w:val="28"/>
        </w:rPr>
        <w:t>、成果转化、组织管理水平部</w:t>
      </w:r>
      <w:proofErr w:type="gramStart"/>
      <w:r w:rsidRPr="00421FC0">
        <w:rPr>
          <w:rFonts w:hint="eastAsia"/>
          <w:sz w:val="28"/>
          <w:szCs w:val="28"/>
        </w:rPr>
        <w:t>分考核越</w:t>
      </w:r>
      <w:proofErr w:type="gramEnd"/>
      <w:r w:rsidRPr="00421FC0">
        <w:rPr>
          <w:rFonts w:hint="eastAsia"/>
          <w:sz w:val="28"/>
          <w:szCs w:val="28"/>
        </w:rPr>
        <w:t>趋严格：</w:t>
      </w:r>
      <w:r w:rsidRPr="00421FC0">
        <w:rPr>
          <w:rFonts w:hint="eastAsia"/>
          <w:sz w:val="28"/>
          <w:szCs w:val="28"/>
        </w:rPr>
        <w:t>2020</w:t>
      </w:r>
      <w:r w:rsidRPr="00421FC0">
        <w:rPr>
          <w:rFonts w:hint="eastAsia"/>
          <w:sz w:val="28"/>
          <w:szCs w:val="28"/>
        </w:rPr>
        <w:t>年高</w:t>
      </w:r>
      <w:proofErr w:type="gramStart"/>
      <w:r w:rsidRPr="00421FC0">
        <w:rPr>
          <w:rFonts w:hint="eastAsia"/>
          <w:sz w:val="28"/>
          <w:szCs w:val="28"/>
        </w:rPr>
        <w:t>企网络</w:t>
      </w:r>
      <w:proofErr w:type="gramEnd"/>
      <w:r w:rsidRPr="00421FC0">
        <w:rPr>
          <w:rFonts w:hint="eastAsia"/>
          <w:sz w:val="28"/>
          <w:szCs w:val="28"/>
        </w:rPr>
        <w:t>评审结果显示，成果转化和组织管理水平的得分普遍偏低，只是简单提供产品合同发票、模板化的制度模板、框架型产学研合作、自</w:t>
      </w:r>
      <w:proofErr w:type="gramStart"/>
      <w:r w:rsidRPr="00421FC0">
        <w:rPr>
          <w:rFonts w:hint="eastAsia"/>
          <w:sz w:val="28"/>
          <w:szCs w:val="28"/>
        </w:rPr>
        <w:t>建性质</w:t>
      </w:r>
      <w:proofErr w:type="gramEnd"/>
      <w:r w:rsidRPr="00421FC0">
        <w:rPr>
          <w:rFonts w:hint="eastAsia"/>
          <w:sz w:val="28"/>
          <w:szCs w:val="28"/>
        </w:rPr>
        <w:t>的研发机构，都不能获取专家的认可，或评分较低。</w:t>
      </w:r>
    </w:p>
    <w:p w:rsidR="00421FC0" w:rsidRDefault="00421FC0" w:rsidP="00421FC0">
      <w:pPr>
        <w:ind w:firstLineChars="200" w:firstLine="562"/>
        <w:rPr>
          <w:sz w:val="28"/>
          <w:szCs w:val="28"/>
        </w:rPr>
      </w:pPr>
      <w:r w:rsidRPr="00421FC0">
        <w:rPr>
          <w:rFonts w:hint="eastAsia"/>
          <w:b/>
          <w:bCs/>
          <w:iCs/>
          <w:sz w:val="28"/>
          <w:szCs w:val="28"/>
        </w:rPr>
        <w:t>二、如何规划？（重点）</w:t>
      </w:r>
    </w:p>
    <w:p w:rsidR="00421FC0" w:rsidRDefault="00421FC0" w:rsidP="00421FC0">
      <w:pPr>
        <w:ind w:firstLineChars="200" w:firstLine="562"/>
        <w:rPr>
          <w:sz w:val="28"/>
          <w:szCs w:val="28"/>
        </w:rPr>
      </w:pPr>
      <w:r w:rsidRPr="00421FC0">
        <w:rPr>
          <w:rFonts w:hint="eastAsia"/>
          <w:b/>
          <w:bCs/>
          <w:sz w:val="28"/>
          <w:szCs w:val="28"/>
        </w:rPr>
        <w:t>1</w:t>
      </w:r>
      <w:r w:rsidRPr="00421FC0">
        <w:rPr>
          <w:rFonts w:hint="eastAsia"/>
          <w:b/>
          <w:bCs/>
          <w:sz w:val="28"/>
          <w:szCs w:val="28"/>
        </w:rPr>
        <w:t>、知识产权（Ⅱ类知识产权数量至少</w:t>
      </w:r>
      <w:r w:rsidRPr="00421FC0">
        <w:rPr>
          <w:rFonts w:hint="eastAsia"/>
          <w:b/>
          <w:bCs/>
          <w:sz w:val="28"/>
          <w:szCs w:val="28"/>
        </w:rPr>
        <w:t>5</w:t>
      </w:r>
      <w:r w:rsidRPr="00421FC0">
        <w:rPr>
          <w:rFonts w:hint="eastAsia"/>
          <w:b/>
          <w:bCs/>
          <w:sz w:val="28"/>
          <w:szCs w:val="28"/>
        </w:rPr>
        <w:t>件以上、Ⅰ类知识产权至少</w:t>
      </w:r>
      <w:r w:rsidRPr="00421FC0">
        <w:rPr>
          <w:rFonts w:hint="eastAsia"/>
          <w:b/>
          <w:bCs/>
          <w:sz w:val="28"/>
          <w:szCs w:val="28"/>
        </w:rPr>
        <w:t>1</w:t>
      </w:r>
      <w:r w:rsidRPr="00421FC0">
        <w:rPr>
          <w:rFonts w:hint="eastAsia"/>
          <w:b/>
          <w:bCs/>
          <w:sz w:val="28"/>
          <w:szCs w:val="28"/>
        </w:rPr>
        <w:t>件以上）：</w:t>
      </w:r>
    </w:p>
    <w:p w:rsidR="00421FC0" w:rsidRPr="00421FC0" w:rsidRDefault="00421FC0" w:rsidP="00421FC0">
      <w:pPr>
        <w:ind w:firstLineChars="200" w:firstLine="560"/>
        <w:rPr>
          <w:sz w:val="28"/>
          <w:szCs w:val="28"/>
        </w:rPr>
      </w:pPr>
      <w:r w:rsidRPr="00421FC0">
        <w:rPr>
          <w:rFonts w:hint="eastAsia"/>
          <w:sz w:val="28"/>
          <w:szCs w:val="28"/>
        </w:rPr>
        <w:t>知识产权数量和质量双达标。知识产权是高企申报的重要条件，同时也是认定评审的主要得分项。知识产权（自主研发、转让、受让）方面的工作需要在本年度内完成。</w:t>
      </w:r>
    </w:p>
    <w:p w:rsidR="00421FC0" w:rsidRPr="00421FC0" w:rsidRDefault="00421FC0" w:rsidP="00421FC0">
      <w:pPr>
        <w:ind w:firstLineChars="200" w:firstLine="562"/>
        <w:rPr>
          <w:sz w:val="28"/>
          <w:szCs w:val="28"/>
        </w:rPr>
      </w:pPr>
      <w:r w:rsidRPr="00421FC0">
        <w:rPr>
          <w:rFonts w:hint="eastAsia"/>
          <w:b/>
          <w:bCs/>
          <w:sz w:val="28"/>
          <w:szCs w:val="28"/>
        </w:rPr>
        <w:t>2</w:t>
      </w:r>
      <w:r w:rsidRPr="00421FC0">
        <w:rPr>
          <w:rFonts w:hint="eastAsia"/>
          <w:b/>
          <w:bCs/>
          <w:sz w:val="28"/>
          <w:szCs w:val="28"/>
        </w:rPr>
        <w:t>、科技人员（科技人员占职工总数不低于</w:t>
      </w:r>
      <w:r w:rsidRPr="00421FC0">
        <w:rPr>
          <w:rFonts w:hint="eastAsia"/>
          <w:b/>
          <w:bCs/>
          <w:sz w:val="28"/>
          <w:szCs w:val="28"/>
        </w:rPr>
        <w:t>10%</w:t>
      </w:r>
      <w:r w:rsidRPr="00421FC0">
        <w:rPr>
          <w:rFonts w:hint="eastAsia"/>
          <w:b/>
          <w:bCs/>
          <w:sz w:val="28"/>
          <w:szCs w:val="28"/>
        </w:rPr>
        <w:t>）</w:t>
      </w:r>
      <w:r w:rsidRPr="00421FC0">
        <w:rPr>
          <w:rFonts w:hint="eastAsia"/>
          <w:sz w:val="28"/>
          <w:szCs w:val="28"/>
        </w:rPr>
        <w:t>①科技人员名单，尽量统计所有符合条件的科技人员，指标不要刚好过线。②科技人员必须</w:t>
      </w:r>
      <w:proofErr w:type="gramStart"/>
      <w:r w:rsidRPr="00421FC0">
        <w:rPr>
          <w:rFonts w:hint="eastAsia"/>
          <w:sz w:val="28"/>
          <w:szCs w:val="28"/>
        </w:rPr>
        <w:t>入职缴社保</w:t>
      </w:r>
      <w:proofErr w:type="gramEnd"/>
      <w:r w:rsidRPr="00421FC0">
        <w:rPr>
          <w:rFonts w:hint="eastAsia"/>
          <w:sz w:val="28"/>
          <w:szCs w:val="28"/>
        </w:rPr>
        <w:t>或个税</w:t>
      </w:r>
      <w:r w:rsidRPr="00421FC0">
        <w:rPr>
          <w:rFonts w:hint="eastAsia"/>
          <w:sz w:val="28"/>
          <w:szCs w:val="28"/>
        </w:rPr>
        <w:t>183</w:t>
      </w:r>
      <w:r w:rsidRPr="00421FC0">
        <w:rPr>
          <w:rFonts w:hint="eastAsia"/>
          <w:sz w:val="28"/>
          <w:szCs w:val="28"/>
        </w:rPr>
        <w:t>天以上。③研发组织架构完善合理，所设置岗位、职务清楚得当、安排合理。</w:t>
      </w:r>
    </w:p>
    <w:p w:rsidR="00421FC0" w:rsidRDefault="00421FC0" w:rsidP="00421FC0">
      <w:pPr>
        <w:ind w:firstLineChars="200" w:firstLine="562"/>
        <w:rPr>
          <w:b/>
          <w:bCs/>
          <w:sz w:val="28"/>
          <w:szCs w:val="28"/>
        </w:rPr>
      </w:pPr>
      <w:r w:rsidRPr="00421FC0">
        <w:rPr>
          <w:rFonts w:hint="eastAsia"/>
          <w:b/>
          <w:bCs/>
          <w:sz w:val="28"/>
          <w:szCs w:val="28"/>
        </w:rPr>
        <w:t>3</w:t>
      </w:r>
      <w:r w:rsidRPr="00421FC0">
        <w:rPr>
          <w:rFonts w:hint="eastAsia"/>
          <w:b/>
          <w:bCs/>
          <w:sz w:val="28"/>
          <w:szCs w:val="28"/>
        </w:rPr>
        <w:t>、研发费用（收入在</w:t>
      </w:r>
      <w:r w:rsidRPr="00421FC0">
        <w:rPr>
          <w:rFonts w:hint="eastAsia"/>
          <w:b/>
          <w:bCs/>
          <w:sz w:val="28"/>
          <w:szCs w:val="28"/>
        </w:rPr>
        <w:t>5000</w:t>
      </w:r>
      <w:r w:rsidRPr="00421FC0">
        <w:rPr>
          <w:rFonts w:hint="eastAsia"/>
          <w:b/>
          <w:bCs/>
          <w:sz w:val="28"/>
          <w:szCs w:val="28"/>
        </w:rPr>
        <w:t>万以下的，占比</w:t>
      </w:r>
      <w:r w:rsidRPr="00421FC0">
        <w:rPr>
          <w:rFonts w:hint="eastAsia"/>
          <w:b/>
          <w:bCs/>
          <w:sz w:val="28"/>
          <w:szCs w:val="28"/>
        </w:rPr>
        <w:t>5%</w:t>
      </w:r>
      <w:r w:rsidRPr="00421FC0">
        <w:rPr>
          <w:rFonts w:hint="eastAsia"/>
          <w:b/>
          <w:bCs/>
          <w:sz w:val="28"/>
          <w:szCs w:val="28"/>
        </w:rPr>
        <w:t>以上；</w:t>
      </w:r>
      <w:r w:rsidRPr="00421FC0">
        <w:rPr>
          <w:rFonts w:hint="eastAsia"/>
          <w:b/>
          <w:bCs/>
          <w:sz w:val="28"/>
          <w:szCs w:val="28"/>
        </w:rPr>
        <w:t>5000</w:t>
      </w:r>
      <w:r w:rsidRPr="00421FC0">
        <w:rPr>
          <w:rFonts w:hint="eastAsia"/>
          <w:b/>
          <w:bCs/>
          <w:sz w:val="28"/>
          <w:szCs w:val="28"/>
        </w:rPr>
        <w:t>万</w:t>
      </w:r>
      <w:r w:rsidRPr="00421FC0">
        <w:rPr>
          <w:rFonts w:hint="eastAsia"/>
          <w:b/>
          <w:bCs/>
          <w:sz w:val="28"/>
          <w:szCs w:val="28"/>
        </w:rPr>
        <w:t>-2</w:t>
      </w:r>
      <w:r w:rsidRPr="00421FC0">
        <w:rPr>
          <w:rFonts w:hint="eastAsia"/>
          <w:b/>
          <w:bCs/>
          <w:sz w:val="28"/>
          <w:szCs w:val="28"/>
        </w:rPr>
        <w:t>亿之间的，占比</w:t>
      </w:r>
      <w:r w:rsidRPr="00421FC0">
        <w:rPr>
          <w:rFonts w:hint="eastAsia"/>
          <w:b/>
          <w:bCs/>
          <w:sz w:val="28"/>
          <w:szCs w:val="28"/>
        </w:rPr>
        <w:t>4%</w:t>
      </w:r>
      <w:r w:rsidRPr="00421FC0">
        <w:rPr>
          <w:rFonts w:hint="eastAsia"/>
          <w:b/>
          <w:bCs/>
          <w:sz w:val="28"/>
          <w:szCs w:val="28"/>
        </w:rPr>
        <w:t>以上；</w:t>
      </w:r>
      <w:r w:rsidRPr="00421FC0">
        <w:rPr>
          <w:rFonts w:hint="eastAsia"/>
          <w:b/>
          <w:bCs/>
          <w:sz w:val="28"/>
          <w:szCs w:val="28"/>
        </w:rPr>
        <w:t>2</w:t>
      </w:r>
      <w:r w:rsidRPr="00421FC0">
        <w:rPr>
          <w:rFonts w:hint="eastAsia"/>
          <w:b/>
          <w:bCs/>
          <w:sz w:val="28"/>
          <w:szCs w:val="28"/>
        </w:rPr>
        <w:t>亿以上的，占比</w:t>
      </w:r>
      <w:r w:rsidRPr="00421FC0">
        <w:rPr>
          <w:rFonts w:hint="eastAsia"/>
          <w:b/>
          <w:bCs/>
          <w:sz w:val="28"/>
          <w:szCs w:val="28"/>
        </w:rPr>
        <w:t>3%</w:t>
      </w:r>
      <w:r w:rsidRPr="00421FC0">
        <w:rPr>
          <w:rFonts w:hint="eastAsia"/>
          <w:b/>
          <w:bCs/>
          <w:sz w:val="28"/>
          <w:szCs w:val="28"/>
        </w:rPr>
        <w:t>）</w:t>
      </w:r>
    </w:p>
    <w:p w:rsidR="00421FC0" w:rsidRDefault="00421FC0" w:rsidP="00421FC0">
      <w:pPr>
        <w:ind w:firstLineChars="200" w:firstLine="560"/>
        <w:rPr>
          <w:sz w:val="28"/>
          <w:szCs w:val="28"/>
        </w:rPr>
      </w:pPr>
      <w:r w:rsidRPr="00421FC0">
        <w:rPr>
          <w:rFonts w:hint="eastAsia"/>
          <w:sz w:val="28"/>
          <w:szCs w:val="28"/>
        </w:rPr>
        <w:t>①研发费用结构合理，对于不同技术领域的研发活动结构明细特征各有不同。</w:t>
      </w:r>
    </w:p>
    <w:p w:rsidR="00421FC0" w:rsidRPr="00421FC0" w:rsidRDefault="00421FC0" w:rsidP="00421FC0">
      <w:pPr>
        <w:ind w:firstLineChars="200" w:firstLine="560"/>
        <w:rPr>
          <w:sz w:val="28"/>
          <w:szCs w:val="28"/>
        </w:rPr>
      </w:pPr>
      <w:r w:rsidRPr="00421FC0">
        <w:rPr>
          <w:rFonts w:hint="eastAsia"/>
          <w:sz w:val="28"/>
          <w:szCs w:val="28"/>
        </w:rPr>
        <w:t>②研发辅助账或专账规范合理，在年度审计报告、汇算清缴报告中进行披露，所披露数据保持一致。</w:t>
      </w:r>
    </w:p>
    <w:p w:rsidR="00421FC0" w:rsidRPr="00421FC0" w:rsidRDefault="00421FC0" w:rsidP="00421FC0">
      <w:pPr>
        <w:ind w:firstLineChars="200" w:firstLine="562"/>
        <w:rPr>
          <w:b/>
          <w:bCs/>
          <w:sz w:val="28"/>
          <w:szCs w:val="28"/>
        </w:rPr>
      </w:pPr>
      <w:r w:rsidRPr="00421FC0">
        <w:rPr>
          <w:rFonts w:hint="eastAsia"/>
          <w:b/>
          <w:bCs/>
          <w:sz w:val="28"/>
          <w:szCs w:val="28"/>
        </w:rPr>
        <w:t>4</w:t>
      </w:r>
      <w:r w:rsidRPr="00421FC0">
        <w:rPr>
          <w:rFonts w:hint="eastAsia"/>
          <w:b/>
          <w:bCs/>
          <w:sz w:val="28"/>
          <w:szCs w:val="28"/>
        </w:rPr>
        <w:t>、高新技术产品收入</w:t>
      </w:r>
    </w:p>
    <w:p w:rsidR="00421FC0" w:rsidRPr="00421FC0" w:rsidRDefault="00421FC0" w:rsidP="00421FC0">
      <w:pPr>
        <w:ind w:firstLineChars="200" w:firstLine="560"/>
        <w:rPr>
          <w:sz w:val="28"/>
          <w:szCs w:val="28"/>
        </w:rPr>
      </w:pPr>
      <w:r w:rsidRPr="00421FC0">
        <w:rPr>
          <w:rFonts w:hint="eastAsia"/>
          <w:sz w:val="28"/>
          <w:szCs w:val="28"/>
        </w:rPr>
        <w:t>①高新产品名称、合同发票规范，检测报告与产品说明要体现所</w:t>
      </w:r>
      <w:r w:rsidRPr="00421FC0">
        <w:rPr>
          <w:rFonts w:hint="eastAsia"/>
          <w:sz w:val="28"/>
          <w:szCs w:val="28"/>
        </w:rPr>
        <w:lastRenderedPageBreak/>
        <w:t>定的高新技术产品。</w:t>
      </w:r>
    </w:p>
    <w:p w:rsidR="00421FC0" w:rsidRPr="00421FC0" w:rsidRDefault="00421FC0" w:rsidP="00421FC0">
      <w:pPr>
        <w:ind w:firstLineChars="200" w:firstLine="560"/>
        <w:rPr>
          <w:sz w:val="28"/>
          <w:szCs w:val="28"/>
        </w:rPr>
      </w:pPr>
      <w:r w:rsidRPr="00421FC0">
        <w:rPr>
          <w:rFonts w:hint="eastAsia"/>
          <w:sz w:val="28"/>
          <w:szCs w:val="28"/>
        </w:rPr>
        <w:t>②高新技术产品（</w:t>
      </w:r>
      <w:r w:rsidRPr="00421FC0">
        <w:rPr>
          <w:rFonts w:hint="eastAsia"/>
          <w:sz w:val="28"/>
          <w:szCs w:val="28"/>
        </w:rPr>
        <w:t>PS</w:t>
      </w:r>
      <w:r w:rsidRPr="00421FC0">
        <w:rPr>
          <w:rFonts w:hint="eastAsia"/>
          <w:sz w:val="28"/>
          <w:szCs w:val="28"/>
        </w:rPr>
        <w:t>表）论述跟技术领域的相关性贴切，产品的核心技术、关键指标、竞争优势以及知识产权支撑突出，提升高新技术产品价值。</w:t>
      </w:r>
    </w:p>
    <w:p w:rsidR="00421FC0" w:rsidRPr="00421FC0" w:rsidRDefault="00421FC0" w:rsidP="00421FC0">
      <w:pPr>
        <w:ind w:firstLineChars="200" w:firstLine="560"/>
        <w:rPr>
          <w:sz w:val="28"/>
          <w:szCs w:val="28"/>
        </w:rPr>
      </w:pPr>
      <w:r w:rsidRPr="00421FC0">
        <w:rPr>
          <w:rFonts w:hint="eastAsia"/>
          <w:sz w:val="28"/>
          <w:szCs w:val="28"/>
        </w:rPr>
        <w:t>③高新产品的佐证资料，除合同、发票建议提供第三方的产品认定、检测报告等来佐证。</w:t>
      </w:r>
    </w:p>
    <w:p w:rsidR="00421FC0" w:rsidRPr="00421FC0" w:rsidRDefault="00421FC0" w:rsidP="00421FC0">
      <w:pPr>
        <w:ind w:firstLineChars="200" w:firstLine="562"/>
        <w:rPr>
          <w:b/>
          <w:bCs/>
          <w:sz w:val="28"/>
          <w:szCs w:val="28"/>
        </w:rPr>
      </w:pPr>
      <w:r w:rsidRPr="00421FC0">
        <w:rPr>
          <w:rFonts w:hint="eastAsia"/>
          <w:b/>
          <w:bCs/>
          <w:sz w:val="28"/>
          <w:szCs w:val="28"/>
        </w:rPr>
        <w:t>5</w:t>
      </w:r>
      <w:r w:rsidRPr="00421FC0">
        <w:rPr>
          <w:rFonts w:hint="eastAsia"/>
          <w:b/>
          <w:bCs/>
          <w:sz w:val="28"/>
          <w:szCs w:val="28"/>
        </w:rPr>
        <w:t>、科技成果转化能力</w:t>
      </w:r>
    </w:p>
    <w:p w:rsidR="00421FC0" w:rsidRPr="00421FC0" w:rsidRDefault="00421FC0" w:rsidP="00421FC0">
      <w:pPr>
        <w:ind w:firstLineChars="200" w:firstLine="560"/>
        <w:rPr>
          <w:sz w:val="28"/>
          <w:szCs w:val="28"/>
        </w:rPr>
      </w:pPr>
      <w:r w:rsidRPr="00421FC0">
        <w:rPr>
          <w:rFonts w:hint="eastAsia"/>
          <w:sz w:val="28"/>
          <w:szCs w:val="28"/>
        </w:rPr>
        <w:t>①由技术专家根据企业科技成果转化总体情况和近</w:t>
      </w:r>
      <w:r w:rsidRPr="00421FC0">
        <w:rPr>
          <w:rFonts w:hint="eastAsia"/>
          <w:sz w:val="28"/>
          <w:szCs w:val="28"/>
        </w:rPr>
        <w:t>3</w:t>
      </w:r>
      <w:r w:rsidRPr="00421FC0">
        <w:rPr>
          <w:rFonts w:hint="eastAsia"/>
          <w:sz w:val="28"/>
          <w:szCs w:val="28"/>
        </w:rPr>
        <w:t>年内科技成果转化的年平均数进行综合评价。同一科技成果分别在国内外转化的，或转化为多个产品、服务、工艺、样品、样机等的，只计为一项。</w:t>
      </w:r>
    </w:p>
    <w:p w:rsidR="00421FC0" w:rsidRPr="00421FC0" w:rsidRDefault="00421FC0" w:rsidP="00421FC0">
      <w:pPr>
        <w:ind w:firstLineChars="200" w:firstLine="560"/>
        <w:rPr>
          <w:sz w:val="28"/>
          <w:szCs w:val="28"/>
        </w:rPr>
      </w:pPr>
      <w:r w:rsidRPr="00421FC0">
        <w:rPr>
          <w:rFonts w:hint="eastAsia"/>
          <w:sz w:val="28"/>
          <w:szCs w:val="28"/>
        </w:rPr>
        <w:t>②科技成果转化的计算是按照一个成果对应一个转化，要想获得高分必须产生</w:t>
      </w:r>
      <w:r w:rsidRPr="00421FC0">
        <w:rPr>
          <w:rFonts w:hint="eastAsia"/>
          <w:sz w:val="28"/>
          <w:szCs w:val="28"/>
        </w:rPr>
        <w:t>15</w:t>
      </w:r>
      <w:r w:rsidRPr="00421FC0">
        <w:rPr>
          <w:rFonts w:hint="eastAsia"/>
          <w:sz w:val="28"/>
          <w:szCs w:val="28"/>
        </w:rPr>
        <w:t>个不同的科技成果，尽量多申请相关知识产权等；每个成果确认转化为不同的产品、服务、工艺、样品、样机、检测、查新、试用等证明。</w:t>
      </w:r>
    </w:p>
    <w:p w:rsidR="00421FC0" w:rsidRPr="00421FC0" w:rsidRDefault="00421FC0" w:rsidP="00421FC0">
      <w:pPr>
        <w:ind w:firstLineChars="200" w:firstLine="562"/>
        <w:rPr>
          <w:sz w:val="28"/>
          <w:szCs w:val="28"/>
        </w:rPr>
      </w:pPr>
      <w:r w:rsidRPr="00421FC0">
        <w:rPr>
          <w:rFonts w:hint="eastAsia"/>
          <w:b/>
          <w:bCs/>
          <w:sz w:val="28"/>
          <w:szCs w:val="28"/>
        </w:rPr>
        <w:t>6</w:t>
      </w:r>
      <w:r w:rsidRPr="00421FC0">
        <w:rPr>
          <w:rFonts w:hint="eastAsia"/>
          <w:b/>
          <w:bCs/>
          <w:sz w:val="28"/>
          <w:szCs w:val="28"/>
        </w:rPr>
        <w:t>、研发组织管理水平</w:t>
      </w:r>
      <w:r w:rsidRPr="00421FC0">
        <w:rPr>
          <w:rFonts w:hint="eastAsia"/>
          <w:sz w:val="28"/>
          <w:szCs w:val="28"/>
        </w:rPr>
        <w:t>研发组织管理水平部分今年提出了很多异议，审查较往年更加严格，核实意见表中也增加了企业是否有实际岗位运行的考察，建议企业不可格式模</w:t>
      </w:r>
      <w:proofErr w:type="gramStart"/>
      <w:r w:rsidRPr="00421FC0">
        <w:rPr>
          <w:rFonts w:hint="eastAsia"/>
          <w:sz w:val="28"/>
          <w:szCs w:val="28"/>
        </w:rPr>
        <w:t>版化简单</w:t>
      </w:r>
      <w:proofErr w:type="gramEnd"/>
      <w:r w:rsidRPr="00421FC0">
        <w:rPr>
          <w:rFonts w:hint="eastAsia"/>
          <w:sz w:val="28"/>
          <w:szCs w:val="28"/>
        </w:rPr>
        <w:t>处理。</w:t>
      </w:r>
    </w:p>
    <w:p w:rsidR="00421FC0" w:rsidRPr="00421FC0" w:rsidRDefault="00421FC0" w:rsidP="00421FC0">
      <w:pPr>
        <w:ind w:firstLineChars="200" w:firstLine="562"/>
        <w:rPr>
          <w:sz w:val="28"/>
          <w:szCs w:val="28"/>
        </w:rPr>
      </w:pPr>
      <w:r w:rsidRPr="00421FC0">
        <w:rPr>
          <w:rFonts w:hint="eastAsia"/>
          <w:b/>
          <w:bCs/>
          <w:sz w:val="28"/>
          <w:szCs w:val="28"/>
        </w:rPr>
        <w:t>7</w:t>
      </w:r>
      <w:r w:rsidRPr="00421FC0">
        <w:rPr>
          <w:rFonts w:hint="eastAsia"/>
          <w:b/>
          <w:bCs/>
          <w:sz w:val="28"/>
          <w:szCs w:val="28"/>
        </w:rPr>
        <w:t>、成长性评价</w:t>
      </w:r>
      <w:r w:rsidRPr="00421FC0">
        <w:rPr>
          <w:rFonts w:hint="eastAsia"/>
          <w:sz w:val="28"/>
          <w:szCs w:val="28"/>
        </w:rPr>
        <w:t>成长性的评价主要根据企业近三年的财务数据，计算企业的销售收入和净资产增长率，得出相应分值。对于成长性低于</w:t>
      </w:r>
      <w:r w:rsidRPr="00421FC0">
        <w:rPr>
          <w:rFonts w:hint="eastAsia"/>
          <w:sz w:val="28"/>
          <w:szCs w:val="28"/>
        </w:rPr>
        <w:t>5</w:t>
      </w:r>
      <w:r w:rsidRPr="00421FC0">
        <w:rPr>
          <w:rFonts w:hint="eastAsia"/>
          <w:sz w:val="28"/>
          <w:szCs w:val="28"/>
        </w:rPr>
        <w:t>分的企业，打分风险比较大，专家评审时也提出了成长性弱的问题。特别是对于销售收入成长性不好的情况，更要完善其他三方面材料。</w:t>
      </w:r>
    </w:p>
    <w:p w:rsidR="00421FC0" w:rsidRPr="00421FC0" w:rsidRDefault="00421FC0" w:rsidP="00421FC0">
      <w:pPr>
        <w:ind w:firstLineChars="200" w:firstLine="562"/>
        <w:rPr>
          <w:rFonts w:hint="eastAsia"/>
          <w:sz w:val="28"/>
          <w:szCs w:val="28"/>
        </w:rPr>
      </w:pPr>
      <w:r w:rsidRPr="00421FC0">
        <w:rPr>
          <w:rFonts w:hint="eastAsia"/>
          <w:b/>
          <w:bCs/>
          <w:sz w:val="28"/>
          <w:szCs w:val="28"/>
        </w:rPr>
        <w:lastRenderedPageBreak/>
        <w:t>8</w:t>
      </w:r>
      <w:r w:rsidRPr="00421FC0">
        <w:rPr>
          <w:rFonts w:hint="eastAsia"/>
          <w:b/>
          <w:bCs/>
          <w:sz w:val="28"/>
          <w:szCs w:val="28"/>
        </w:rPr>
        <w:t>、领域选择</w:t>
      </w:r>
      <w:r w:rsidRPr="00421FC0">
        <w:rPr>
          <w:rFonts w:hint="eastAsia"/>
          <w:sz w:val="28"/>
          <w:szCs w:val="28"/>
        </w:rPr>
        <w:t>2016</w:t>
      </w:r>
      <w:r w:rsidRPr="00421FC0">
        <w:rPr>
          <w:rFonts w:hint="eastAsia"/>
          <w:sz w:val="28"/>
          <w:szCs w:val="28"/>
        </w:rPr>
        <w:t>年国家四部委对《国家重点支持的高新技术领域》进行了较大调整，很多企业自身技术很好，但在领域的选择上出现偏差，导致申报结果不理想。建议企业在准备认定材料过程中结合自身研究开发项目、产品、专利技术等来选择对应的领域，做到研发项目、产品、专利、领域的四点统一。</w:t>
      </w:r>
    </w:p>
    <w:p w:rsidR="00421FC0" w:rsidRPr="00421FC0" w:rsidRDefault="00421FC0" w:rsidP="00421FC0">
      <w:pPr>
        <w:ind w:firstLineChars="200" w:firstLine="562"/>
        <w:rPr>
          <w:rFonts w:hint="eastAsia"/>
          <w:sz w:val="28"/>
          <w:szCs w:val="28"/>
        </w:rPr>
      </w:pPr>
      <w:r w:rsidRPr="00421FC0">
        <w:rPr>
          <w:rFonts w:hint="eastAsia"/>
          <w:b/>
          <w:bCs/>
          <w:iCs/>
          <w:sz w:val="28"/>
          <w:szCs w:val="28"/>
        </w:rPr>
        <w:t>三、高新技术企业评分细则</w:t>
      </w:r>
    </w:p>
    <w:p w:rsidR="00421FC0" w:rsidRPr="00421FC0" w:rsidRDefault="00421FC0" w:rsidP="00421FC0">
      <w:pPr>
        <w:ind w:firstLineChars="200" w:firstLine="560"/>
        <w:rPr>
          <w:sz w:val="28"/>
          <w:szCs w:val="28"/>
        </w:rPr>
      </w:pPr>
      <w:r w:rsidRPr="00421FC0">
        <w:rPr>
          <w:rFonts w:hint="eastAsia"/>
          <w:sz w:val="28"/>
          <w:szCs w:val="28"/>
        </w:rPr>
        <w:t>企业创新能力主要从知识产权、科技成果转化能力、研究开发组织管理水平、企业成长性等四项指标进行评价。各级指标均按整数打分，满分为</w:t>
      </w:r>
      <w:r w:rsidRPr="00421FC0">
        <w:rPr>
          <w:rFonts w:hint="eastAsia"/>
          <w:sz w:val="28"/>
          <w:szCs w:val="28"/>
        </w:rPr>
        <w:t>100</w:t>
      </w:r>
      <w:r w:rsidRPr="00421FC0">
        <w:rPr>
          <w:rFonts w:hint="eastAsia"/>
          <w:sz w:val="28"/>
          <w:szCs w:val="28"/>
        </w:rPr>
        <w:t>分，综合得分达到</w:t>
      </w:r>
      <w:r w:rsidRPr="00421FC0">
        <w:rPr>
          <w:rFonts w:hint="eastAsia"/>
          <w:b/>
          <w:bCs/>
          <w:sz w:val="28"/>
          <w:szCs w:val="28"/>
        </w:rPr>
        <w:t>70</w:t>
      </w:r>
      <w:r w:rsidRPr="00421FC0">
        <w:rPr>
          <w:rFonts w:hint="eastAsia"/>
          <w:b/>
          <w:bCs/>
          <w:sz w:val="28"/>
          <w:szCs w:val="28"/>
        </w:rPr>
        <w:t>分以上</w:t>
      </w:r>
      <w:r w:rsidRPr="00421FC0">
        <w:rPr>
          <w:rFonts w:hint="eastAsia"/>
          <w:sz w:val="28"/>
          <w:szCs w:val="28"/>
        </w:rPr>
        <w:t>（不含</w:t>
      </w:r>
      <w:r w:rsidRPr="00421FC0">
        <w:rPr>
          <w:rFonts w:hint="eastAsia"/>
          <w:sz w:val="28"/>
          <w:szCs w:val="28"/>
        </w:rPr>
        <w:t>70</w:t>
      </w:r>
      <w:r w:rsidRPr="00421FC0">
        <w:rPr>
          <w:rFonts w:hint="eastAsia"/>
          <w:sz w:val="28"/>
          <w:szCs w:val="28"/>
        </w:rPr>
        <w:t>分）为符合认定要求。四项指标分值结构如下：</w:t>
      </w:r>
    </w:p>
    <w:p w:rsidR="00421FC0" w:rsidRPr="00421FC0" w:rsidRDefault="00421FC0" w:rsidP="00421FC0">
      <w:pPr>
        <w:ind w:firstLineChars="200" w:firstLine="562"/>
        <w:rPr>
          <w:rFonts w:hint="eastAsia"/>
          <w:sz w:val="28"/>
          <w:szCs w:val="28"/>
        </w:rPr>
      </w:pPr>
      <w:r w:rsidRPr="00421FC0">
        <w:rPr>
          <w:rFonts w:hint="eastAsia"/>
          <w:b/>
          <w:bCs/>
          <w:sz w:val="28"/>
          <w:szCs w:val="28"/>
        </w:rPr>
        <w:t>1.</w:t>
      </w:r>
      <w:r w:rsidRPr="00421FC0">
        <w:rPr>
          <w:rFonts w:hint="eastAsia"/>
          <w:b/>
          <w:bCs/>
          <w:sz w:val="28"/>
          <w:szCs w:val="28"/>
        </w:rPr>
        <w:t>知识产权（</w:t>
      </w:r>
      <w:r w:rsidRPr="00421FC0">
        <w:rPr>
          <w:rFonts w:hint="eastAsia"/>
          <w:b/>
          <w:bCs/>
          <w:sz w:val="28"/>
          <w:szCs w:val="28"/>
        </w:rPr>
        <w:t>30</w:t>
      </w:r>
      <w:r w:rsidRPr="00421FC0">
        <w:rPr>
          <w:rFonts w:hint="eastAsia"/>
          <w:b/>
          <w:bCs/>
          <w:sz w:val="28"/>
          <w:szCs w:val="28"/>
        </w:rPr>
        <w:t>分）</w:t>
      </w:r>
    </w:p>
    <w:p w:rsidR="00421FC0" w:rsidRPr="00421FC0" w:rsidRDefault="00421FC0" w:rsidP="00421FC0">
      <w:pPr>
        <w:ind w:firstLineChars="200" w:firstLine="560"/>
        <w:rPr>
          <w:sz w:val="28"/>
          <w:szCs w:val="28"/>
        </w:rPr>
      </w:pPr>
      <w:r w:rsidRPr="00421FC0">
        <w:rPr>
          <w:rFonts w:hint="eastAsia"/>
          <w:sz w:val="28"/>
          <w:szCs w:val="28"/>
        </w:rPr>
        <w:t>Ⅰ类：发明专利（含国防专利）、植物新品种、国家级农作物品种、国家新药、国家一级中药保护品种、集成电路布图设计专有权</w:t>
      </w:r>
    </w:p>
    <w:p w:rsidR="00421FC0" w:rsidRDefault="00421FC0" w:rsidP="00421FC0">
      <w:pPr>
        <w:ind w:firstLineChars="200" w:firstLine="560"/>
        <w:rPr>
          <w:sz w:val="28"/>
          <w:szCs w:val="28"/>
        </w:rPr>
      </w:pPr>
      <w:r w:rsidRPr="00421FC0">
        <w:rPr>
          <w:rFonts w:hint="eastAsia"/>
          <w:sz w:val="28"/>
          <w:szCs w:val="28"/>
        </w:rPr>
        <w:t>Ⅱ类：实用新型专利、外观设计专利、软件著作权（不含商标）</w:t>
      </w:r>
    </w:p>
    <w:p w:rsidR="00421FC0" w:rsidRPr="00421FC0" w:rsidRDefault="00421FC0" w:rsidP="00421FC0">
      <w:pPr>
        <w:ind w:firstLineChars="200" w:firstLine="560"/>
        <w:rPr>
          <w:rFonts w:hint="eastAsia"/>
          <w:sz w:val="28"/>
          <w:szCs w:val="28"/>
        </w:rPr>
      </w:pPr>
      <w:r w:rsidRPr="00421FC0">
        <w:rPr>
          <w:noProof/>
          <w:sz w:val="28"/>
          <w:szCs w:val="28"/>
        </w:rPr>
        <w:drawing>
          <wp:inline distT="0" distB="0" distL="0" distR="0">
            <wp:extent cx="5274310" cy="2056157"/>
            <wp:effectExtent l="0" t="0" r="2540" b="1270"/>
            <wp:docPr id="12" name="图片 12" descr="C:\Users\Administrator.BF-20171107KDZO\Documents\WeChat Files\wxid_tvxth1br5nnh12\FileStorage\Temp\5ff911c68749ac3a055c6c23d63be6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.BF-20171107KDZO\Documents\WeChat Files\wxid_tvxth1br5nnh12\FileStorage\Temp\5ff911c68749ac3a055c6c23d63be6b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FC0" w:rsidRPr="00421FC0" w:rsidRDefault="00421FC0" w:rsidP="00421FC0">
      <w:pPr>
        <w:ind w:firstLineChars="200" w:firstLine="562"/>
        <w:rPr>
          <w:rFonts w:hint="eastAsia"/>
          <w:sz w:val="28"/>
          <w:szCs w:val="28"/>
        </w:rPr>
      </w:pPr>
      <w:r w:rsidRPr="00421FC0">
        <w:rPr>
          <w:rFonts w:hint="eastAsia"/>
          <w:b/>
          <w:bCs/>
          <w:sz w:val="28"/>
          <w:szCs w:val="28"/>
        </w:rPr>
        <w:t>2.</w:t>
      </w:r>
      <w:r w:rsidRPr="00421FC0">
        <w:rPr>
          <w:rFonts w:hint="eastAsia"/>
          <w:b/>
          <w:bCs/>
          <w:sz w:val="28"/>
          <w:szCs w:val="28"/>
        </w:rPr>
        <w:t>科技成果转化能力（</w:t>
      </w:r>
      <w:r w:rsidRPr="00421FC0">
        <w:rPr>
          <w:rFonts w:hint="eastAsia"/>
          <w:b/>
          <w:bCs/>
          <w:sz w:val="28"/>
          <w:szCs w:val="28"/>
        </w:rPr>
        <w:t>30</w:t>
      </w:r>
      <w:r w:rsidRPr="00421FC0">
        <w:rPr>
          <w:rFonts w:hint="eastAsia"/>
          <w:b/>
          <w:bCs/>
          <w:sz w:val="28"/>
          <w:szCs w:val="28"/>
        </w:rPr>
        <w:t>分）</w:t>
      </w:r>
    </w:p>
    <w:p w:rsidR="00421FC0" w:rsidRPr="00421FC0" w:rsidRDefault="00421FC0" w:rsidP="00421FC0">
      <w:pPr>
        <w:ind w:firstLineChars="200" w:firstLine="560"/>
        <w:rPr>
          <w:sz w:val="28"/>
          <w:szCs w:val="28"/>
        </w:rPr>
      </w:pPr>
      <w:r w:rsidRPr="00421FC0">
        <w:rPr>
          <w:rFonts w:hint="eastAsia"/>
          <w:sz w:val="28"/>
          <w:szCs w:val="28"/>
        </w:rPr>
        <w:t>形式：自行投资、向他人转让、许可他人使用、与他人共同实施转化、作价投资、折算股份或者出资比例、以及其他协商确定的方式。</w:t>
      </w:r>
    </w:p>
    <w:p w:rsidR="00421FC0" w:rsidRDefault="00421FC0" w:rsidP="00421FC0">
      <w:pPr>
        <w:ind w:firstLineChars="200" w:firstLine="560"/>
        <w:rPr>
          <w:sz w:val="28"/>
          <w:szCs w:val="28"/>
        </w:rPr>
      </w:pPr>
      <w:r w:rsidRPr="00421FC0">
        <w:rPr>
          <w:rFonts w:hint="eastAsia"/>
          <w:sz w:val="28"/>
          <w:szCs w:val="28"/>
        </w:rPr>
        <w:lastRenderedPageBreak/>
        <w:t>依据：产品、服务、样品、样机等。证明材料要全面、多样、专业、清晰。</w:t>
      </w:r>
    </w:p>
    <w:p w:rsidR="00421FC0" w:rsidRPr="00421FC0" w:rsidRDefault="00421FC0" w:rsidP="00421FC0">
      <w:pPr>
        <w:ind w:firstLineChars="200" w:firstLine="560"/>
        <w:rPr>
          <w:rFonts w:hint="eastAsia"/>
          <w:sz w:val="28"/>
          <w:szCs w:val="28"/>
        </w:rPr>
      </w:pPr>
      <w:r w:rsidRPr="00421FC0">
        <w:rPr>
          <w:noProof/>
          <w:sz w:val="28"/>
          <w:szCs w:val="28"/>
        </w:rPr>
        <w:drawing>
          <wp:inline distT="0" distB="0" distL="0" distR="0">
            <wp:extent cx="3424920" cy="2018257"/>
            <wp:effectExtent l="0" t="0" r="4445" b="1270"/>
            <wp:docPr id="11" name="图片 11" descr="C:\Users\Administrator.BF-20171107KDZO\Documents\WeChat Files\wxid_tvxth1br5nnh12\FileStorage\Temp\4efd6044a6eff5e42d61868cc54242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.BF-20171107KDZO\Documents\WeChat Files\wxid_tvxth1br5nnh12\FileStorage\Temp\4efd6044a6eff5e42d61868cc54242f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480" cy="202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FC0" w:rsidRDefault="00421FC0" w:rsidP="00421FC0">
      <w:pPr>
        <w:ind w:firstLineChars="200" w:firstLine="562"/>
        <w:rPr>
          <w:b/>
          <w:bCs/>
          <w:sz w:val="28"/>
          <w:szCs w:val="28"/>
        </w:rPr>
      </w:pPr>
      <w:r w:rsidRPr="00421FC0">
        <w:rPr>
          <w:rFonts w:hint="eastAsia"/>
          <w:b/>
          <w:bCs/>
          <w:sz w:val="28"/>
          <w:szCs w:val="28"/>
        </w:rPr>
        <w:t>3.</w:t>
      </w:r>
      <w:r w:rsidRPr="00421FC0">
        <w:rPr>
          <w:rFonts w:hint="eastAsia"/>
          <w:b/>
          <w:bCs/>
          <w:sz w:val="28"/>
          <w:szCs w:val="28"/>
        </w:rPr>
        <w:t>研发组织管理水平（≤</w:t>
      </w:r>
      <w:r w:rsidRPr="00421FC0">
        <w:rPr>
          <w:rFonts w:hint="eastAsia"/>
          <w:b/>
          <w:bCs/>
          <w:sz w:val="28"/>
          <w:szCs w:val="28"/>
        </w:rPr>
        <w:t>20</w:t>
      </w:r>
      <w:r w:rsidRPr="00421FC0">
        <w:rPr>
          <w:rFonts w:hint="eastAsia"/>
          <w:b/>
          <w:bCs/>
          <w:sz w:val="28"/>
          <w:szCs w:val="28"/>
        </w:rPr>
        <w:t>分）</w:t>
      </w:r>
    </w:p>
    <w:p w:rsidR="00421FC0" w:rsidRPr="00421FC0" w:rsidRDefault="00421FC0" w:rsidP="00421FC0">
      <w:pPr>
        <w:ind w:firstLineChars="200" w:firstLine="560"/>
        <w:rPr>
          <w:rFonts w:hint="eastAsia"/>
          <w:sz w:val="28"/>
          <w:szCs w:val="28"/>
        </w:rPr>
      </w:pPr>
      <w:r w:rsidRPr="00421FC0">
        <w:rPr>
          <w:noProof/>
          <w:sz w:val="28"/>
          <w:szCs w:val="28"/>
        </w:rPr>
        <w:drawing>
          <wp:inline distT="0" distB="0" distL="0" distR="0">
            <wp:extent cx="5274310" cy="2208617"/>
            <wp:effectExtent l="0" t="0" r="2540" b="1270"/>
            <wp:docPr id="10" name="图片 10" descr="C:\Users\Administrator.BF-20171107KDZO\Documents\WeChat Files\wxid_tvxth1br5nnh12\FileStorage\Temp\1532d6defc0f5118c6d5bb361288a6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.BF-20171107KDZO\Documents\WeChat Files\wxid_tvxth1br5nnh12\FileStorage\Temp\1532d6defc0f5118c6d5bb361288a6d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FC0" w:rsidRPr="00421FC0" w:rsidRDefault="00421FC0" w:rsidP="00421FC0">
      <w:pPr>
        <w:ind w:firstLineChars="200" w:firstLine="562"/>
        <w:rPr>
          <w:rFonts w:hint="eastAsia"/>
          <w:sz w:val="28"/>
          <w:szCs w:val="28"/>
        </w:rPr>
      </w:pPr>
      <w:r w:rsidRPr="00421FC0">
        <w:rPr>
          <w:rFonts w:hint="eastAsia"/>
          <w:b/>
          <w:bCs/>
          <w:sz w:val="28"/>
          <w:szCs w:val="28"/>
        </w:rPr>
        <w:t>4.</w:t>
      </w:r>
      <w:r w:rsidRPr="00421FC0">
        <w:rPr>
          <w:rFonts w:hint="eastAsia"/>
          <w:b/>
          <w:bCs/>
          <w:sz w:val="28"/>
          <w:szCs w:val="28"/>
        </w:rPr>
        <w:t>企业成长性（≤</w:t>
      </w:r>
      <w:r w:rsidRPr="00421FC0">
        <w:rPr>
          <w:rFonts w:hint="eastAsia"/>
          <w:b/>
          <w:bCs/>
          <w:sz w:val="28"/>
          <w:szCs w:val="28"/>
        </w:rPr>
        <w:t>20</w:t>
      </w:r>
      <w:r w:rsidRPr="00421FC0">
        <w:rPr>
          <w:rFonts w:hint="eastAsia"/>
          <w:b/>
          <w:bCs/>
          <w:sz w:val="28"/>
          <w:szCs w:val="28"/>
        </w:rPr>
        <w:t>分）</w:t>
      </w:r>
    </w:p>
    <w:p w:rsidR="00341134" w:rsidRDefault="00421FC0" w:rsidP="00421FC0">
      <w:pPr>
        <w:ind w:firstLineChars="200" w:firstLine="560"/>
        <w:rPr>
          <w:sz w:val="28"/>
          <w:szCs w:val="28"/>
        </w:rPr>
      </w:pPr>
      <w:r w:rsidRPr="00421FC0">
        <w:rPr>
          <w:rFonts w:hint="eastAsia"/>
          <w:sz w:val="28"/>
          <w:szCs w:val="28"/>
        </w:rPr>
        <w:t>2021</w:t>
      </w:r>
      <w:r w:rsidRPr="00421FC0">
        <w:rPr>
          <w:rFonts w:hint="eastAsia"/>
          <w:sz w:val="28"/>
          <w:szCs w:val="28"/>
        </w:rPr>
        <w:t>年申请高新技术企业的要求将会升高，审查机制也会越发严格。提醒广大客户朋友：要确保申报成功率，必须提前做好高新技术企业认定规划，前期准备越充分，申报成功率越高。</w:t>
      </w:r>
    </w:p>
    <w:p w:rsidR="00421FC0" w:rsidRPr="00421FC0" w:rsidRDefault="00421FC0" w:rsidP="00421FC0">
      <w:pPr>
        <w:ind w:firstLineChars="200" w:firstLine="560"/>
        <w:rPr>
          <w:rFonts w:hint="eastAsia"/>
          <w:sz w:val="28"/>
          <w:szCs w:val="28"/>
        </w:rPr>
      </w:pPr>
      <w:r w:rsidRPr="00421FC0">
        <w:rPr>
          <w:noProof/>
          <w:sz w:val="28"/>
          <w:szCs w:val="28"/>
        </w:rPr>
        <w:lastRenderedPageBreak/>
        <w:drawing>
          <wp:inline distT="0" distB="0" distL="0" distR="0">
            <wp:extent cx="5274310" cy="1619378"/>
            <wp:effectExtent l="0" t="0" r="2540" b="0"/>
            <wp:docPr id="9" name="图片 9" descr="C:\Users\Administrator.BF-20171107KDZO\Documents\WeChat Files\wxid_tvxth1br5nnh12\FileStorage\Temp\a9eb74e5662426bd1ee15d79462d9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.BF-20171107KDZO\Documents\WeChat Files\wxid_tvxth1br5nnh12\FileStorage\Temp\a9eb74e5662426bd1ee15d79462d96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294" w:rsidRPr="00421FC0" w:rsidRDefault="00AA3294">
      <w:pPr>
        <w:ind w:firstLineChars="200" w:firstLine="560"/>
        <w:rPr>
          <w:sz w:val="28"/>
          <w:szCs w:val="28"/>
        </w:rPr>
      </w:pPr>
    </w:p>
    <w:sectPr w:rsidR="00AA3294" w:rsidRPr="00421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B4"/>
    <w:rsid w:val="00341134"/>
    <w:rsid w:val="00412EB4"/>
    <w:rsid w:val="00421FC0"/>
    <w:rsid w:val="00AA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105C9-13AB-4E6C-9722-96C21B5C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321</Words>
  <Characters>1833</Characters>
  <Application>Microsoft Office Word</Application>
  <DocSecurity>0</DocSecurity>
  <Lines>15</Lines>
  <Paragraphs>4</Paragraphs>
  <ScaleCrop>false</ScaleCrop>
  <Company>Micorosoft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3</cp:revision>
  <dcterms:created xsi:type="dcterms:W3CDTF">2021-03-05T00:46:00Z</dcterms:created>
  <dcterms:modified xsi:type="dcterms:W3CDTF">2021-03-05T00:54:00Z</dcterms:modified>
</cp:coreProperties>
</file>