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15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15"/>
          <w:sz w:val="24"/>
          <w:szCs w:val="24"/>
          <w:shd w:val="clear" w:fill="FFFFFF"/>
        </w:rPr>
        <w:t>2023年江苏省软件和信息技术服务业企业</w:t>
      </w:r>
    </w:p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15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15"/>
          <w:sz w:val="24"/>
          <w:szCs w:val="24"/>
          <w:shd w:val="clear" w:fill="FFFFFF"/>
        </w:rPr>
        <w:t>综合实力评估指数百家企业和成长型企业名单</w:t>
      </w:r>
    </w:p>
    <w:p>
      <w:pPr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15"/>
          <w:sz w:val="24"/>
          <w:szCs w:val="24"/>
          <w:shd w:val="clear" w:fill="FFFFFF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2870" cy="7329170"/>
            <wp:effectExtent l="0" t="0" r="1143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732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94045" cy="8051800"/>
            <wp:effectExtent l="0" t="0" r="825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1150" cy="7623810"/>
            <wp:effectExtent l="0" t="0" r="6350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YjA3ZGNmNmFhOWE1NmVjN2I4YTAwZjhhZTc1YzAifQ=="/>
  </w:docVars>
  <w:rsids>
    <w:rsidRoot w:val="00000000"/>
    <w:rsid w:val="570F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2024-01-20T01:26:07Z</dcterms:created>
  <dc:creator>Administrator</dc:creator>
  <cp:lastModifiedBy>曹争鸣</cp:lastModifiedBy>
  <dcterms:modified xsi:type="dcterms:W3CDTF">2024-01-20T01:30:44Z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267B213F787E4451A854ACB05CB2733D_12</vt:lpwstr>
  </property>
</Properties>
</file>