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1E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2024年常州市武进区科技创新发展专项资金（产学研）项目申报工作启动</w:t>
      </w:r>
    </w:p>
    <w:p w14:paraId="25BCDC4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color w:val="000000" w:themeColor="text1"/>
          <w:sz w:val="28"/>
          <w:szCs w:val="28"/>
          <w14:textFill>
            <w14:solidFill>
              <w14:schemeClr w14:val="tx1"/>
            </w14:solidFill>
          </w14:textFill>
        </w:rPr>
      </w:pPr>
    </w:p>
    <w:p w14:paraId="643E196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76"/>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为认真贯彻落实党的二十大和省、市科技工作会议精神，围绕常州“国际化智造名城、长三角中轴枢纽”城市定位，聚焦“532发展战略”、“新能源之都首位区”和“两湖创新区”建设，加快建立以企业为主体、市场为导向、产学研相结合的技术创新体系，引导企业与高校、科研机构开展更深层次、更高层面的产学研合作，根据《常州市武进区促进创新发展的若干政策（试行）》（武政办发〔2022〕59号）文件及实施细则，现启动2024年度常州市武进区产学研合作项目的申报工作。有关事项通知如下：</w:t>
      </w:r>
    </w:p>
    <w:p w14:paraId="546224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76"/>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Style w:val="7"/>
          <w:rFonts w:hint="eastAsia" w:ascii="微软雅黑" w:hAnsi="微软雅黑" w:eastAsia="微软雅黑" w:cs="微软雅黑"/>
          <w:color w:val="000000" w:themeColor="text1"/>
          <w:sz w:val="28"/>
          <w:szCs w:val="28"/>
          <w14:textFill>
            <w14:solidFill>
              <w14:schemeClr w14:val="tx1"/>
            </w14:solidFill>
          </w14:textFill>
        </w:rPr>
        <w:t>一、支持重点</w:t>
      </w:r>
    </w:p>
    <w:p w14:paraId="761F85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76"/>
        <w:textAlignment w:val="auto"/>
        <w:rPr>
          <w:rStyle w:val="7"/>
          <w:rFonts w:hint="eastAsia" w:ascii="微软雅黑" w:hAnsi="微软雅黑" w:eastAsia="微软雅黑" w:cs="微软雅黑"/>
          <w:b w:val="0"/>
          <w:bCs/>
          <w:color w:val="000000" w:themeColor="text1"/>
          <w:sz w:val="28"/>
          <w:szCs w:val="28"/>
          <w14:textFill>
            <w14:solidFill>
              <w14:schemeClr w14:val="tx1"/>
            </w14:solidFill>
          </w14:textFill>
        </w:rPr>
      </w:pPr>
      <w:r>
        <w:rPr>
          <w:rStyle w:val="7"/>
          <w:rFonts w:hint="eastAsia" w:ascii="微软雅黑" w:hAnsi="微软雅黑" w:eastAsia="微软雅黑" w:cs="微软雅黑"/>
          <w:b w:val="0"/>
          <w:bCs/>
          <w:color w:val="000000" w:themeColor="text1"/>
          <w:sz w:val="28"/>
          <w:szCs w:val="28"/>
          <w14:textFill>
            <w14:solidFill>
              <w14:schemeClr w14:val="tx1"/>
            </w14:solidFill>
          </w14:textFill>
        </w:rPr>
        <w:t>产学研合作取得实效的区内企业；各镇、开发区、商会等组织开展赴市外的产学研合作对接活动的科技服务载体。</w:t>
      </w:r>
    </w:p>
    <w:p w14:paraId="03147A88">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firstLine="476"/>
        <w:textAlignment w:val="auto"/>
        <w:rPr>
          <w:rStyle w:val="7"/>
          <w:rFonts w:hint="eastAsia" w:ascii="微软雅黑" w:hAnsi="微软雅黑" w:eastAsia="微软雅黑" w:cs="微软雅黑"/>
          <w:color w:val="000000" w:themeColor="text1"/>
          <w:sz w:val="28"/>
          <w:szCs w:val="28"/>
          <w14:textFill>
            <w14:solidFill>
              <w14:schemeClr w14:val="tx1"/>
            </w14:solidFill>
          </w14:textFill>
        </w:rPr>
      </w:pPr>
      <w:r>
        <w:rPr>
          <w:rStyle w:val="7"/>
          <w:rFonts w:hint="eastAsia" w:ascii="微软雅黑" w:hAnsi="微软雅黑" w:eastAsia="微软雅黑" w:cs="微软雅黑"/>
          <w:color w:val="000000" w:themeColor="text1"/>
          <w:sz w:val="28"/>
          <w:szCs w:val="28"/>
          <w14:textFill>
            <w14:solidFill>
              <w14:schemeClr w14:val="tx1"/>
            </w14:solidFill>
          </w14:textFill>
        </w:rPr>
        <w:t>支持方向</w:t>
      </w:r>
    </w:p>
    <w:p w14:paraId="303FEB7D">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企业与高等院校、科研院所（法人单位）合作，共同开发新产品、新技术、新工艺，并签订产学研合作合同，合同金额50万元以上、在江苏省技术合同认定登记服务平台上备案登记并报区科技局备案、项目已结题且相关手续完备。</w:t>
      </w:r>
    </w:p>
    <w:p w14:paraId="739E5068">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企业与合作的高等院校、科研院所（法人单位）无任何投资与被投资、隶属、共建、产权纽带等影响公平公正市场交易的关联关系。</w:t>
      </w:r>
    </w:p>
    <w:p w14:paraId="5B3D53F9">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重点支持高端人才牵头的项目，与国家“双一流”建设高校、中科院所属研究院所等国内外重点高校院所合作的产学研项目，及已获得重大创新成果的项目。</w:t>
      </w:r>
    </w:p>
    <w:p w14:paraId="2DED490C">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事先报区科技局核准备案，由各镇、开发区、商会等组织赴市外高校院所开展的产学研合作对接活动。</w:t>
      </w:r>
    </w:p>
    <w:p w14:paraId="760B9432">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限报情形：</w:t>
      </w:r>
    </w:p>
    <w:p w14:paraId="55DAD237">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与往年资助过的同一企业或关联企业产学研合作项目类似，且技术成果上无重大突破的。</w:t>
      </w:r>
    </w:p>
    <w:p w14:paraId="6019BED4">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签订单纯委托产品检验测试类合同的。</w:t>
      </w:r>
    </w:p>
    <w:p w14:paraId="7342E2A6">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以往有逾期未验收、验收不合格、异常结题的科技条线项目的。</w:t>
      </w:r>
    </w:p>
    <w:p w14:paraId="054C0A53">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往年有科技条线项目中期检查不报告、科技统计报表不填写，情节严重的。</w:t>
      </w:r>
    </w:p>
    <w:p w14:paraId="32778016">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三年内在科技条线项目申报和实施过程中有弄虚作假、违法违纪行为的。</w:t>
      </w:r>
    </w:p>
    <w:p w14:paraId="76D6AF5F">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近一年内有发生重大安全问题、重大质量事故或严重环境违法行为的</w:t>
      </w:r>
    </w:p>
    <w:p w14:paraId="2CF56BAC">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企业和项目负责人有不良信用记录或与合作方有知识产权纠纷的。</w:t>
      </w:r>
    </w:p>
    <w:p w14:paraId="37D39FF5">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未经科技局备案同意并列入年度计划的产学研活动。</w:t>
      </w:r>
    </w:p>
    <w:p w14:paraId="587B9D99">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76" w:firstLineChars="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Style w:val="7"/>
          <w:rFonts w:hint="eastAsia" w:ascii="微软雅黑" w:hAnsi="微软雅黑" w:eastAsia="微软雅黑" w:cs="微软雅黑"/>
          <w:color w:val="000000" w:themeColor="text1"/>
          <w:sz w:val="28"/>
          <w:szCs w:val="28"/>
          <w14:textFill>
            <w14:solidFill>
              <w14:schemeClr w14:val="tx1"/>
            </w14:solidFill>
          </w14:textFill>
        </w:rPr>
        <w:t>支持方式</w:t>
      </w:r>
    </w:p>
    <w:p w14:paraId="21738B96">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产学研项目资助金额不超过企业实际支付给科研单位合作经费的20%，总额不超过100万元，已享受过上级产学研项目资助的按差额资助，项目经费按区财政现行体制结算。同一企业及其关联企业同一年度只能申报一个项目，同一项目只资助一次。</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w:t>
      </w:r>
    </w:p>
    <w:p w14:paraId="04830AD7">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各镇、开发区、商会等组织开展赴市外的产学研合作对接活动，事先报区科技局核准备案，给予活动支出经费不超过50%的补助，全年不超过10万元</w:t>
      </w:r>
    </w:p>
    <w:p w14:paraId="0AC2F972">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Chars="200" w:right="0" w:rightChars="0"/>
        <w:textAlignment w:val="auto"/>
        <w:rPr>
          <w:rFonts w:hint="eastAsia" w:ascii="微软雅黑" w:hAnsi="微软雅黑" w:eastAsia="微软雅黑" w:cs="微软雅黑"/>
          <w:color w:val="000000" w:themeColor="text1"/>
          <w:sz w:val="28"/>
          <w:szCs w:val="28"/>
          <w14:textFill>
            <w14:solidFill>
              <w14:schemeClr w14:val="tx1"/>
            </w14:solidFill>
          </w14:textFill>
        </w:rPr>
      </w:pPr>
      <w:r>
        <w:rPr>
          <w:rStyle w:val="7"/>
          <w:rFonts w:hint="eastAsia" w:ascii="微软雅黑" w:hAnsi="微软雅黑" w:eastAsia="微软雅黑" w:cs="微软雅黑"/>
          <w:color w:val="000000" w:themeColor="text1"/>
          <w:sz w:val="28"/>
          <w:szCs w:val="28"/>
          <w14:textFill>
            <w14:solidFill>
              <w14:schemeClr w14:val="tx1"/>
            </w14:solidFill>
          </w14:textFill>
        </w:rPr>
        <w:t>四、申报事项</w:t>
      </w:r>
    </w:p>
    <w:p w14:paraId="1392AB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（一）申报方式</w:t>
      </w:r>
    </w:p>
    <w:p w14:paraId="1FEB0C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1. 本年度项目采取书面申报方式，申报单位须确保书面材料的真实性、完整性、有效性和合法性。</w:t>
      </w:r>
    </w:p>
    <w:p w14:paraId="12D4E6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2. 项目申报按属地化管理，由各镇、开发区科技主管部门负责审核推荐，区属单位由主管部门负责审核推荐，申报材料经确认推荐后，原则上不予退回。</w:t>
      </w:r>
    </w:p>
    <w:p w14:paraId="69DC334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3. 科教城、高新区、西太湖、中以园、绿建区自行组织，并将核定确认的产学研项目奖励方案上报区科技局，奖励资金按照现行财政体制结算。</w:t>
      </w:r>
    </w:p>
    <w:p w14:paraId="16C18FE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（二）书面材料</w:t>
      </w:r>
    </w:p>
    <w:p w14:paraId="52B6C3C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b/>
          <w:bCs/>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8"/>
          <w:szCs w:val="28"/>
          <w:lang w:val="en-US" w:eastAsia="zh-CN" w:bidi="ar"/>
          <w14:textFill>
            <w14:solidFill>
              <w14:schemeClr w14:val="tx1"/>
            </w14:solidFill>
          </w14:textFill>
        </w:rPr>
        <w:t>1. 产学研合作项目</w:t>
      </w:r>
    </w:p>
    <w:p w14:paraId="4074E4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（1）武进区科技创新发展专项资金申请表；</w:t>
      </w:r>
    </w:p>
    <w:p w14:paraId="3E8A060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（2）区级财政专项资金申请使用全过程承诺责任书原件;</w:t>
      </w:r>
    </w:p>
    <w:p w14:paraId="5F2DF72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（3）经登记认定的技术的产学研合作合同复印件；</w:t>
      </w:r>
    </w:p>
    <w:p w14:paraId="557225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（4）企业依据合同支付合作经费的相关凭证复印件（付款凭证、发票、银行回单等）；</w:t>
      </w:r>
    </w:p>
    <w:p w14:paraId="7DDA96D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（5）产学研合作项目的阶段性工作报告（结题或验收报告）、企业及合作方开展项目合作的研发团队基本情况、其他关于说明该产学研合作项目创新水平、合作成效等有关佐证材料；</w:t>
      </w:r>
    </w:p>
    <w:p w14:paraId="3E7E864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（6）企业营业执照复印件及上年度财务报表复印件（加盖公章）。</w:t>
      </w:r>
    </w:p>
    <w:p w14:paraId="0A7830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b/>
          <w:bCs/>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8"/>
          <w:szCs w:val="28"/>
          <w:lang w:val="en-US" w:eastAsia="zh-CN" w:bidi="ar"/>
          <w14:textFill>
            <w14:solidFill>
              <w14:schemeClr w14:val="tx1"/>
            </w14:solidFill>
          </w14:textFill>
        </w:rPr>
        <w:t>2. 产学研合作活动</w:t>
      </w:r>
    </w:p>
    <w:p w14:paraId="2F2FA5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（1）武进区科技创新发展专项资金申请表；</w:t>
      </w:r>
    </w:p>
    <w:p w14:paraId="01113AB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（2）区级财政专项资金申请使用全过程承诺责任书原件；</w:t>
      </w:r>
    </w:p>
    <w:p w14:paraId="51638AE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（3）产学研合作对接活动详细计划、活动方案和活动总结（包括参会人员签到、活动照片、技术需求和合作意向汇总表等）；</w:t>
      </w:r>
    </w:p>
    <w:p w14:paraId="3A572AD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（4）产学研合作对接活动经费预算、决算和支付凭证、费用发票等证明材料（专家咨询费、交通、食宿、会场等必要且合规的会务支出明细清单）；</w:t>
      </w:r>
    </w:p>
    <w:p w14:paraId="74599B2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（5）单位法人登记证书复印件。申报材料由各主管部门汇总后统一提交至武进区科技局产学研合作科。</w:t>
      </w:r>
    </w:p>
    <w:p w14:paraId="148AF88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（三）截止时间及材料报送</w:t>
      </w:r>
    </w:p>
    <w:p w14:paraId="779BD69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1. 书面材料一律用A4纸打印，左侧装订，经主管部门审核签章后上报一式二份。书面材料由主管部门汇总后统一送至武进区科技局产学研合作科（地址：武进区政府5号楼405室）。</w:t>
      </w:r>
    </w:p>
    <w:p w14:paraId="0A304C0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2. 书面材料截止时间为</w:t>
      </w:r>
      <w:r>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11月1日17:00</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，逾期将不予受理。</w:t>
      </w:r>
    </w:p>
    <w:p w14:paraId="0ED358B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（四）其他</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1.产学研合作项目合同应为2022年1月1日以后签订的技术转让、技术开发、技术咨询、技术服务合同。2.未向区科技局备案的项目不予受理。</w:t>
      </w:r>
    </w:p>
    <w:p w14:paraId="4BDFB93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Style w:val="7"/>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（五）联系方式</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区科技局产学研合作科：金星、黄发旺；电话：86310511</w:t>
      </w:r>
    </w:p>
    <w:p w14:paraId="26AAB7D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022419B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42587FC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0AC9A6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7EE30CC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3268401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6B199DB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2C07FF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46DF6B5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5C2C6DD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0153924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26D183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5CC511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2B9E1A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343BFD2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3ED91CB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480593F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bookmarkStart w:id="1" w:name="_GoBack"/>
      <w:bookmarkEnd w:id="1"/>
    </w:p>
    <w:p w14:paraId="654A6E23">
      <w:pPr>
        <w:adjustRightInd w:val="0"/>
        <w:snapToGrid w:val="0"/>
        <w:spacing w:line="500" w:lineRule="exact"/>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附件1：</w:t>
      </w:r>
    </w:p>
    <w:p w14:paraId="715A84A2">
      <w:pPr>
        <w:spacing w:line="570" w:lineRule="exact"/>
        <w:ind w:firstLine="640" w:firstLineChars="200"/>
        <w:rPr>
          <w:rFonts w:ascii="Times New Roman" w:hAnsi="Times New Roman" w:eastAsia="仿宋_GB2312" w:cs="Times New Roman"/>
          <w:color w:val="000000"/>
          <w:sz w:val="32"/>
          <w:szCs w:val="32"/>
        </w:rPr>
      </w:pPr>
    </w:p>
    <w:p w14:paraId="1795699C">
      <w:pPr>
        <w:spacing w:line="700" w:lineRule="exact"/>
        <w:jc w:val="center"/>
        <w:outlineLvl w:val="2"/>
        <w:rPr>
          <w:rFonts w:ascii="Times New Roman" w:hAnsi="Times New Roman" w:eastAsia="方正小标宋简体" w:cs="Times New Roman"/>
          <w:color w:val="000000"/>
          <w:sz w:val="44"/>
          <w:szCs w:val="44"/>
        </w:rPr>
      </w:pPr>
      <w:bookmarkStart w:id="0" w:name="_Toc27267"/>
      <w:r>
        <w:rPr>
          <w:rFonts w:ascii="Times New Roman" w:hAnsi="Times New Roman" w:eastAsia="方正小标宋简体" w:cs="Times New Roman"/>
          <w:color w:val="000000"/>
          <w:sz w:val="44"/>
          <w:szCs w:val="44"/>
        </w:rPr>
        <w:t>武进区科技创新发展专项资金申请表</w:t>
      </w:r>
      <w:bookmarkEnd w:id="0"/>
    </w:p>
    <w:p w14:paraId="7332E816">
      <w:pPr>
        <w:spacing w:line="400" w:lineRule="exact"/>
        <w:ind w:firstLine="880" w:firstLineChars="200"/>
        <w:jc w:val="center"/>
        <w:rPr>
          <w:rFonts w:ascii="Times New Roman" w:hAnsi="Times New Roman" w:eastAsia="方正小标宋简体" w:cs="Times New Roman"/>
          <w:color w:val="000000"/>
          <w:sz w:val="44"/>
          <w:szCs w:val="44"/>
        </w:rPr>
      </w:pPr>
    </w:p>
    <w:tbl>
      <w:tblPr>
        <w:tblStyle w:val="5"/>
        <w:tblW w:w="5000" w:type="pct"/>
        <w:jc w:val="center"/>
        <w:tblLayout w:type="fixed"/>
        <w:tblCellMar>
          <w:top w:w="0" w:type="dxa"/>
          <w:left w:w="108" w:type="dxa"/>
          <w:bottom w:w="0" w:type="dxa"/>
          <w:right w:w="108" w:type="dxa"/>
        </w:tblCellMar>
      </w:tblPr>
      <w:tblGrid>
        <w:gridCol w:w="2099"/>
        <w:gridCol w:w="2123"/>
        <w:gridCol w:w="2254"/>
        <w:gridCol w:w="2046"/>
      </w:tblGrid>
      <w:tr w14:paraId="2DF80D51">
        <w:tblPrEx>
          <w:tblCellMar>
            <w:top w:w="0" w:type="dxa"/>
            <w:left w:w="108" w:type="dxa"/>
            <w:bottom w:w="0" w:type="dxa"/>
            <w:right w:w="108" w:type="dxa"/>
          </w:tblCellMar>
        </w:tblPrEx>
        <w:trPr>
          <w:cantSplit/>
          <w:trHeight w:val="79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43D49BB8">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单位名称</w:t>
            </w:r>
          </w:p>
          <w:p w14:paraId="28BC433B">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（盖章）</w:t>
            </w:r>
          </w:p>
        </w:tc>
        <w:tc>
          <w:tcPr>
            <w:tcW w:w="68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527146">
            <w:pPr>
              <w:spacing w:line="400" w:lineRule="exact"/>
              <w:rPr>
                <w:rFonts w:ascii="Times New Roman" w:hAnsi="Times New Roman" w:eastAsia="仿宋_GB2312" w:cs="Times New Roman"/>
                <w:color w:val="000000"/>
                <w:sz w:val="28"/>
                <w:szCs w:val="28"/>
              </w:rPr>
            </w:pPr>
          </w:p>
        </w:tc>
      </w:tr>
      <w:tr w14:paraId="29CC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236" w:type="dxa"/>
            <w:tcBorders>
              <w:top w:val="single" w:color="auto" w:sz="4" w:space="0"/>
            </w:tcBorders>
            <w:shd w:val="clear" w:color="auto" w:fill="auto"/>
            <w:vAlign w:val="center"/>
          </w:tcPr>
          <w:p w14:paraId="17D3E854">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法人代表</w:t>
            </w:r>
          </w:p>
        </w:tc>
        <w:tc>
          <w:tcPr>
            <w:tcW w:w="2262" w:type="dxa"/>
            <w:tcBorders>
              <w:top w:val="single" w:color="auto" w:sz="4" w:space="0"/>
            </w:tcBorders>
            <w:shd w:val="clear" w:color="auto" w:fill="auto"/>
            <w:vAlign w:val="center"/>
          </w:tcPr>
          <w:p w14:paraId="5B0A55AE">
            <w:pPr>
              <w:spacing w:line="400" w:lineRule="exact"/>
              <w:rPr>
                <w:rFonts w:ascii="Times New Roman" w:hAnsi="Times New Roman" w:eastAsia="仿宋_GB2312" w:cs="Times New Roman"/>
                <w:color w:val="000000"/>
                <w:sz w:val="28"/>
                <w:szCs w:val="28"/>
              </w:rPr>
            </w:pPr>
          </w:p>
        </w:tc>
        <w:tc>
          <w:tcPr>
            <w:tcW w:w="2403" w:type="dxa"/>
            <w:tcBorders>
              <w:top w:val="single" w:color="auto" w:sz="4" w:space="0"/>
            </w:tcBorders>
            <w:shd w:val="clear" w:color="auto" w:fill="auto"/>
            <w:vAlign w:val="center"/>
          </w:tcPr>
          <w:p w14:paraId="1D7E5DD2">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联系电话</w:t>
            </w:r>
          </w:p>
        </w:tc>
        <w:tc>
          <w:tcPr>
            <w:tcW w:w="2180" w:type="dxa"/>
            <w:tcBorders>
              <w:top w:val="single" w:color="auto" w:sz="4" w:space="0"/>
            </w:tcBorders>
            <w:shd w:val="clear" w:color="auto" w:fill="auto"/>
            <w:vAlign w:val="center"/>
          </w:tcPr>
          <w:p w14:paraId="156D9EDA">
            <w:pPr>
              <w:spacing w:line="400" w:lineRule="exact"/>
              <w:rPr>
                <w:rFonts w:ascii="Times New Roman" w:hAnsi="Times New Roman" w:eastAsia="仿宋_GB2312" w:cs="Times New Roman"/>
                <w:color w:val="000000"/>
                <w:sz w:val="28"/>
                <w:szCs w:val="28"/>
              </w:rPr>
            </w:pPr>
          </w:p>
        </w:tc>
      </w:tr>
      <w:tr w14:paraId="61C1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236" w:type="dxa"/>
            <w:shd w:val="clear" w:color="auto" w:fill="auto"/>
            <w:vAlign w:val="center"/>
          </w:tcPr>
          <w:p w14:paraId="4C7BD820">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经办人</w:t>
            </w:r>
          </w:p>
        </w:tc>
        <w:tc>
          <w:tcPr>
            <w:tcW w:w="2262" w:type="dxa"/>
            <w:shd w:val="clear" w:color="auto" w:fill="auto"/>
            <w:vAlign w:val="center"/>
          </w:tcPr>
          <w:p w14:paraId="061CE46E">
            <w:pPr>
              <w:spacing w:line="400" w:lineRule="exact"/>
              <w:rPr>
                <w:rFonts w:ascii="Times New Roman" w:hAnsi="Times New Roman" w:eastAsia="仿宋_GB2312" w:cs="Times New Roman"/>
                <w:color w:val="000000"/>
                <w:sz w:val="28"/>
                <w:szCs w:val="28"/>
              </w:rPr>
            </w:pPr>
          </w:p>
        </w:tc>
        <w:tc>
          <w:tcPr>
            <w:tcW w:w="2403" w:type="dxa"/>
            <w:shd w:val="clear" w:color="auto" w:fill="auto"/>
            <w:vAlign w:val="center"/>
          </w:tcPr>
          <w:p w14:paraId="6F959E46">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联系电话</w:t>
            </w:r>
          </w:p>
        </w:tc>
        <w:tc>
          <w:tcPr>
            <w:tcW w:w="2180" w:type="dxa"/>
            <w:shd w:val="clear" w:color="auto" w:fill="auto"/>
            <w:vAlign w:val="center"/>
          </w:tcPr>
          <w:p w14:paraId="4BE872FD">
            <w:pPr>
              <w:spacing w:line="400" w:lineRule="exact"/>
              <w:rPr>
                <w:rFonts w:ascii="Times New Roman" w:hAnsi="Times New Roman" w:eastAsia="仿宋_GB2312" w:cs="Times New Roman"/>
                <w:color w:val="000000"/>
                <w:sz w:val="28"/>
                <w:szCs w:val="28"/>
              </w:rPr>
            </w:pPr>
          </w:p>
        </w:tc>
      </w:tr>
      <w:tr w14:paraId="0A4F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236" w:type="dxa"/>
            <w:shd w:val="clear" w:color="auto" w:fill="auto"/>
            <w:vAlign w:val="center"/>
          </w:tcPr>
          <w:p w14:paraId="760D225F">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开业时间</w:t>
            </w:r>
          </w:p>
        </w:tc>
        <w:tc>
          <w:tcPr>
            <w:tcW w:w="2262" w:type="dxa"/>
            <w:shd w:val="clear" w:color="auto" w:fill="auto"/>
            <w:vAlign w:val="center"/>
          </w:tcPr>
          <w:p w14:paraId="08E1F5E3">
            <w:pPr>
              <w:spacing w:line="400" w:lineRule="exact"/>
              <w:rPr>
                <w:rFonts w:ascii="Times New Roman" w:hAnsi="Times New Roman" w:eastAsia="仿宋_GB2312" w:cs="Times New Roman"/>
                <w:color w:val="000000"/>
                <w:sz w:val="28"/>
                <w:szCs w:val="28"/>
              </w:rPr>
            </w:pPr>
          </w:p>
        </w:tc>
        <w:tc>
          <w:tcPr>
            <w:tcW w:w="2403" w:type="dxa"/>
            <w:shd w:val="clear" w:color="auto" w:fill="auto"/>
            <w:vAlign w:val="center"/>
          </w:tcPr>
          <w:p w14:paraId="634C0963">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纳税起始时间</w:t>
            </w:r>
          </w:p>
        </w:tc>
        <w:tc>
          <w:tcPr>
            <w:tcW w:w="2180" w:type="dxa"/>
            <w:shd w:val="clear" w:color="auto" w:fill="auto"/>
            <w:vAlign w:val="center"/>
          </w:tcPr>
          <w:p w14:paraId="7AD138B1">
            <w:pPr>
              <w:spacing w:line="400" w:lineRule="exact"/>
              <w:rPr>
                <w:rFonts w:ascii="Times New Roman" w:hAnsi="Times New Roman" w:eastAsia="仿宋_GB2312" w:cs="Times New Roman"/>
                <w:color w:val="000000"/>
                <w:sz w:val="28"/>
                <w:szCs w:val="28"/>
              </w:rPr>
            </w:pPr>
          </w:p>
        </w:tc>
      </w:tr>
      <w:tr w14:paraId="5E89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236" w:type="dxa"/>
            <w:shd w:val="clear" w:color="auto" w:fill="auto"/>
            <w:vAlign w:val="center"/>
          </w:tcPr>
          <w:p w14:paraId="1477A07D">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申请类别</w:t>
            </w:r>
          </w:p>
        </w:tc>
        <w:tc>
          <w:tcPr>
            <w:tcW w:w="6845" w:type="dxa"/>
            <w:gridSpan w:val="3"/>
            <w:shd w:val="clear" w:color="auto" w:fill="auto"/>
            <w:vAlign w:val="center"/>
          </w:tcPr>
          <w:p w14:paraId="17031A58">
            <w:pPr>
              <w:spacing w:line="400" w:lineRule="exact"/>
              <w:rPr>
                <w:rFonts w:ascii="Times New Roman" w:hAnsi="Times New Roman" w:eastAsia="仿宋_GB2312" w:cs="Times New Roman"/>
                <w:color w:val="000000"/>
                <w:sz w:val="28"/>
                <w:szCs w:val="28"/>
              </w:rPr>
            </w:pPr>
          </w:p>
        </w:tc>
      </w:tr>
      <w:tr w14:paraId="55C2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2236" w:type="dxa"/>
            <w:shd w:val="clear" w:color="auto" w:fill="auto"/>
            <w:vAlign w:val="center"/>
          </w:tcPr>
          <w:p w14:paraId="55BFA0B9">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申请金额</w:t>
            </w:r>
          </w:p>
        </w:tc>
        <w:tc>
          <w:tcPr>
            <w:tcW w:w="6845" w:type="dxa"/>
            <w:gridSpan w:val="3"/>
            <w:shd w:val="clear" w:color="auto" w:fill="auto"/>
            <w:vAlign w:val="center"/>
          </w:tcPr>
          <w:p w14:paraId="69C33D81">
            <w:pPr>
              <w:spacing w:line="400" w:lineRule="exact"/>
              <w:ind w:firstLine="1400" w:firstLineChars="5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万元</w:t>
            </w:r>
          </w:p>
        </w:tc>
      </w:tr>
      <w:tr w14:paraId="3764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2" w:hRule="atLeast"/>
          <w:jc w:val="center"/>
        </w:trPr>
        <w:tc>
          <w:tcPr>
            <w:tcW w:w="2236" w:type="dxa"/>
            <w:shd w:val="clear" w:color="auto" w:fill="auto"/>
            <w:vAlign w:val="center"/>
          </w:tcPr>
          <w:p w14:paraId="58015719">
            <w:pPr>
              <w:spacing w:line="500" w:lineRule="exact"/>
              <w:ind w:left="39" w:leftChars="-37" w:right="-46" w:rightChars="-22" w:hanging="117" w:hangingChars="42"/>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所属镇、开发区</w:t>
            </w:r>
          </w:p>
          <w:p w14:paraId="44359D51">
            <w:pPr>
              <w:spacing w:line="5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意见</w:t>
            </w:r>
          </w:p>
        </w:tc>
        <w:tc>
          <w:tcPr>
            <w:tcW w:w="6845" w:type="dxa"/>
            <w:gridSpan w:val="3"/>
            <w:shd w:val="clear" w:color="auto" w:fill="auto"/>
            <w:vAlign w:val="center"/>
          </w:tcPr>
          <w:p w14:paraId="5E62A3AE">
            <w:pPr>
              <w:spacing w:line="500" w:lineRule="exact"/>
              <w:rPr>
                <w:rFonts w:ascii="Times New Roman" w:hAnsi="Times New Roman" w:eastAsia="仿宋_GB2312" w:cs="Times New Roman"/>
                <w:color w:val="000000"/>
                <w:sz w:val="28"/>
                <w:szCs w:val="28"/>
              </w:rPr>
            </w:pPr>
          </w:p>
          <w:p w14:paraId="7FE8160A">
            <w:pPr>
              <w:spacing w:line="500" w:lineRule="exact"/>
              <w:rPr>
                <w:rFonts w:ascii="Times New Roman" w:hAnsi="Times New Roman" w:eastAsia="仿宋_GB2312" w:cs="Times New Roman"/>
                <w:color w:val="000000"/>
                <w:sz w:val="28"/>
                <w:szCs w:val="28"/>
              </w:rPr>
            </w:pPr>
          </w:p>
          <w:p w14:paraId="5186C338">
            <w:pPr>
              <w:spacing w:line="500" w:lineRule="exact"/>
              <w:rPr>
                <w:rFonts w:ascii="Times New Roman" w:hAnsi="Times New Roman" w:eastAsia="仿宋_GB2312" w:cs="Times New Roman"/>
                <w:color w:val="000000"/>
                <w:sz w:val="28"/>
                <w:szCs w:val="28"/>
              </w:rPr>
            </w:pPr>
          </w:p>
          <w:p w14:paraId="27B107BB">
            <w:pPr>
              <w:spacing w:line="500" w:lineRule="exact"/>
              <w:rPr>
                <w:rFonts w:ascii="Times New Roman" w:hAnsi="Times New Roman" w:eastAsia="仿宋_GB2312" w:cs="Times New Roman"/>
                <w:color w:val="000000"/>
                <w:sz w:val="28"/>
                <w:szCs w:val="28"/>
              </w:rPr>
            </w:pPr>
          </w:p>
          <w:p w14:paraId="0D154530">
            <w:pPr>
              <w:spacing w:line="500" w:lineRule="exact"/>
              <w:rPr>
                <w:rFonts w:ascii="Times New Roman" w:hAnsi="Times New Roman" w:eastAsia="仿宋_GB2312" w:cs="Times New Roman"/>
                <w:color w:val="000000"/>
                <w:sz w:val="28"/>
                <w:szCs w:val="28"/>
              </w:rPr>
            </w:pPr>
          </w:p>
          <w:p w14:paraId="198D83DE">
            <w:pPr>
              <w:spacing w:line="500" w:lineRule="exact"/>
              <w:ind w:right="512" w:rightChars="244"/>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（单位盖章）</w:t>
            </w:r>
          </w:p>
          <w:p w14:paraId="7D3ACCFF">
            <w:pPr>
              <w:spacing w:line="500" w:lineRule="exact"/>
              <w:ind w:right="512" w:rightChars="244"/>
              <w:jc w:val="right"/>
              <w:rPr>
                <w:rFonts w:ascii="Times New Roman" w:hAnsi="Times New Roman" w:eastAsia="仿宋_GB2312" w:cs="Times New Roman"/>
                <w:color w:val="000000"/>
                <w:sz w:val="28"/>
                <w:szCs w:val="28"/>
              </w:rPr>
            </w:pPr>
          </w:p>
          <w:p w14:paraId="46B85E96">
            <w:pPr>
              <w:wordWrap w:val="0"/>
              <w:spacing w:line="500" w:lineRule="exact"/>
              <w:ind w:right="512" w:rightChars="244"/>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w:t>
            </w:r>
          </w:p>
        </w:tc>
      </w:tr>
    </w:tbl>
    <w:p w14:paraId="4EDFD4A6">
      <w:pPr>
        <w:overflowPunct w:val="0"/>
        <w:autoSpaceDE w:val="0"/>
        <w:autoSpaceDN w:val="0"/>
        <w:spacing w:line="570" w:lineRule="exact"/>
        <w:ind w:firstLine="640" w:firstLineChars="200"/>
        <w:rPr>
          <w:rFonts w:ascii="Times New Roman" w:hAnsi="Times New Roman" w:eastAsia="仿宋_GB2312" w:cs="Times New Roman"/>
          <w:color w:val="000000"/>
          <w:sz w:val="32"/>
          <w:szCs w:val="32"/>
        </w:rPr>
      </w:pPr>
    </w:p>
    <w:p w14:paraId="3C7FC607">
      <w:pPr>
        <w:overflowPunct w:val="0"/>
        <w:autoSpaceDE w:val="0"/>
        <w:autoSpaceDN w:val="0"/>
        <w:spacing w:line="570" w:lineRule="exact"/>
        <w:ind w:firstLine="640" w:firstLineChars="200"/>
        <w:rPr>
          <w:rFonts w:ascii="Times New Roman" w:hAnsi="Times New Roman" w:eastAsia="仿宋_GB2312" w:cs="Times New Roman"/>
          <w:color w:val="000000"/>
          <w:sz w:val="32"/>
          <w:szCs w:val="32"/>
        </w:rPr>
      </w:pPr>
    </w:p>
    <w:p w14:paraId="34BDABF7">
      <w:pPr>
        <w:spacing w:line="560" w:lineRule="exact"/>
        <w:jc w:val="left"/>
        <w:rPr>
          <w:rFonts w:ascii="Times New Roman" w:hAnsi="Times New Roman" w:eastAsia="仿宋" w:cs="Times New Roman"/>
          <w:color w:val="000000"/>
          <w:sz w:val="32"/>
          <w:szCs w:val="32"/>
        </w:rPr>
      </w:pPr>
    </w:p>
    <w:p w14:paraId="46D4D445">
      <w:pPr>
        <w:spacing w:line="560" w:lineRule="exact"/>
        <w:jc w:val="left"/>
        <w:rPr>
          <w:rFonts w:ascii="Times New Roman" w:hAnsi="Times New Roman" w:eastAsia="黑体" w:cs="Times New Roman"/>
          <w:color w:val="000000"/>
          <w:sz w:val="32"/>
          <w:szCs w:val="32"/>
        </w:rPr>
      </w:pPr>
      <w:r>
        <w:rPr>
          <w:rFonts w:ascii="Times New Roman" w:hAnsi="Times New Roman" w:eastAsia="仿宋" w:cs="Times New Roman"/>
          <w:color w:val="000000"/>
          <w:sz w:val="32"/>
          <w:szCs w:val="32"/>
        </w:rPr>
        <w:t>附件</w:t>
      </w:r>
      <w:r>
        <w:rPr>
          <w:rFonts w:ascii="Times New Roman" w:hAnsi="Times New Roman" w:eastAsia="黑体" w:cs="Times New Roman"/>
          <w:color w:val="000000"/>
          <w:sz w:val="32"/>
          <w:szCs w:val="32"/>
        </w:rPr>
        <w:t>2：</w:t>
      </w:r>
    </w:p>
    <w:p w14:paraId="63480575">
      <w:pPr>
        <w:spacing w:beforeLines="50" w:afterLines="50" w:line="7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区级财政专项资金申请使用全过程承诺责任书</w:t>
      </w:r>
    </w:p>
    <w:tbl>
      <w:tblPr>
        <w:tblStyle w:val="5"/>
        <w:tblW w:w="5000" w:type="pct"/>
        <w:jc w:val="center"/>
        <w:tblLayout w:type="fixed"/>
        <w:tblCellMar>
          <w:top w:w="0" w:type="dxa"/>
          <w:left w:w="108" w:type="dxa"/>
          <w:bottom w:w="0" w:type="dxa"/>
          <w:right w:w="108" w:type="dxa"/>
        </w:tblCellMar>
      </w:tblPr>
      <w:tblGrid>
        <w:gridCol w:w="2256"/>
        <w:gridCol w:w="2160"/>
        <w:gridCol w:w="1995"/>
        <w:gridCol w:w="2111"/>
      </w:tblGrid>
      <w:tr w14:paraId="0B8B4EC2">
        <w:tblPrEx>
          <w:tblCellMar>
            <w:top w:w="0" w:type="dxa"/>
            <w:left w:w="108" w:type="dxa"/>
            <w:bottom w:w="0" w:type="dxa"/>
            <w:right w:w="108" w:type="dxa"/>
          </w:tblCellMar>
        </w:tblPrEx>
        <w:trPr>
          <w:trHeight w:val="693"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14:paraId="211A3C35">
            <w:pPr>
              <w:spacing w:line="400" w:lineRule="exact"/>
              <w:ind w:firstLine="19" w:firstLineChars="7"/>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申报单位</w:t>
            </w:r>
          </w:p>
        </w:tc>
        <w:tc>
          <w:tcPr>
            <w:tcW w:w="6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6E7D55">
            <w:pPr>
              <w:spacing w:line="400" w:lineRule="exact"/>
              <w:ind w:firstLine="560" w:firstLineChars="200"/>
              <w:jc w:val="left"/>
              <w:rPr>
                <w:rFonts w:ascii="Times New Roman" w:hAnsi="Times New Roman" w:eastAsia="仿宋_GB2312" w:cs="Times New Roman"/>
                <w:color w:val="000000"/>
                <w:sz w:val="28"/>
                <w:szCs w:val="28"/>
              </w:rPr>
            </w:pPr>
          </w:p>
        </w:tc>
      </w:tr>
      <w:tr w14:paraId="7060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96" w:type="dxa"/>
            <w:tcBorders>
              <w:top w:val="single" w:color="auto" w:sz="4" w:space="0"/>
            </w:tcBorders>
            <w:shd w:val="clear" w:color="auto" w:fill="auto"/>
            <w:vAlign w:val="center"/>
          </w:tcPr>
          <w:p w14:paraId="0C22DCD8">
            <w:pPr>
              <w:spacing w:line="400" w:lineRule="exact"/>
              <w:ind w:firstLine="19" w:firstLineChars="7"/>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申请类别</w:t>
            </w:r>
          </w:p>
        </w:tc>
        <w:tc>
          <w:tcPr>
            <w:tcW w:w="2103" w:type="dxa"/>
            <w:tcBorders>
              <w:top w:val="single" w:color="auto" w:sz="4" w:space="0"/>
            </w:tcBorders>
            <w:shd w:val="clear" w:color="auto" w:fill="auto"/>
            <w:vAlign w:val="center"/>
          </w:tcPr>
          <w:p w14:paraId="39D75FF7">
            <w:pPr>
              <w:spacing w:line="400" w:lineRule="exact"/>
              <w:ind w:firstLine="560" w:firstLineChars="200"/>
              <w:jc w:val="left"/>
              <w:rPr>
                <w:rFonts w:ascii="Times New Roman" w:hAnsi="Times New Roman" w:eastAsia="仿宋_GB2312" w:cs="Times New Roman"/>
                <w:color w:val="000000"/>
                <w:sz w:val="28"/>
                <w:szCs w:val="28"/>
              </w:rPr>
            </w:pPr>
          </w:p>
        </w:tc>
        <w:tc>
          <w:tcPr>
            <w:tcW w:w="1942" w:type="dxa"/>
            <w:tcBorders>
              <w:top w:val="single" w:color="auto" w:sz="4" w:space="0"/>
            </w:tcBorders>
            <w:shd w:val="clear" w:color="auto" w:fill="auto"/>
            <w:vAlign w:val="center"/>
          </w:tcPr>
          <w:p w14:paraId="7CBDFB9E">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申报依据</w:t>
            </w:r>
          </w:p>
        </w:tc>
        <w:tc>
          <w:tcPr>
            <w:tcW w:w="2055" w:type="dxa"/>
            <w:tcBorders>
              <w:top w:val="single" w:color="auto" w:sz="4" w:space="0"/>
            </w:tcBorders>
            <w:shd w:val="clear" w:color="auto" w:fill="auto"/>
            <w:vAlign w:val="center"/>
          </w:tcPr>
          <w:p w14:paraId="472A0910">
            <w:pPr>
              <w:spacing w:line="400" w:lineRule="exact"/>
              <w:ind w:firstLine="560" w:firstLineChars="200"/>
              <w:jc w:val="left"/>
              <w:rPr>
                <w:rFonts w:ascii="Times New Roman" w:hAnsi="Times New Roman" w:eastAsia="仿宋_GB2312" w:cs="Times New Roman"/>
                <w:color w:val="000000"/>
                <w:sz w:val="28"/>
                <w:szCs w:val="28"/>
              </w:rPr>
            </w:pPr>
          </w:p>
        </w:tc>
      </w:tr>
      <w:tr w14:paraId="24EF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96" w:type="dxa"/>
            <w:shd w:val="clear" w:color="auto" w:fill="auto"/>
            <w:vAlign w:val="center"/>
          </w:tcPr>
          <w:p w14:paraId="7027E223">
            <w:pPr>
              <w:spacing w:line="400" w:lineRule="exact"/>
              <w:ind w:firstLine="19" w:firstLineChars="7"/>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申请财政资金</w:t>
            </w:r>
          </w:p>
        </w:tc>
        <w:tc>
          <w:tcPr>
            <w:tcW w:w="6100" w:type="dxa"/>
            <w:gridSpan w:val="3"/>
            <w:shd w:val="clear" w:color="auto" w:fill="auto"/>
            <w:vAlign w:val="center"/>
          </w:tcPr>
          <w:p w14:paraId="7535DAA1">
            <w:pPr>
              <w:spacing w:line="400" w:lineRule="exact"/>
              <w:ind w:firstLine="560" w:firstLineChars="20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万元</w:t>
            </w:r>
          </w:p>
        </w:tc>
      </w:tr>
      <w:tr w14:paraId="1AA6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jc w:val="center"/>
        </w:trPr>
        <w:tc>
          <w:tcPr>
            <w:tcW w:w="8296" w:type="dxa"/>
            <w:gridSpan w:val="4"/>
            <w:shd w:val="clear" w:color="auto" w:fill="auto"/>
          </w:tcPr>
          <w:p w14:paraId="03059D23">
            <w:pPr>
              <w:spacing w:line="460" w:lineRule="exact"/>
              <w:ind w:firstLine="20" w:firstLineChars="7"/>
              <w:jc w:val="left"/>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项目申报单位承诺</w:t>
            </w:r>
            <w:r>
              <w:rPr>
                <w:rFonts w:ascii="Times New Roman" w:hAnsi="Times New Roman" w:eastAsia="仿宋_GB2312" w:cs="Times New Roman"/>
                <w:color w:val="000000"/>
                <w:sz w:val="28"/>
                <w:szCs w:val="28"/>
              </w:rPr>
              <w:t>：</w:t>
            </w:r>
          </w:p>
          <w:p w14:paraId="42839DEC">
            <w:pPr>
              <w:spacing w:line="46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1.申报的所有材料均真实、完整、准确、合法、有效，据实提供。如有虚假，愿意承担相关责任。</w:t>
            </w:r>
          </w:p>
          <w:p w14:paraId="096F494A">
            <w:pPr>
              <w:spacing w:line="46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本企业在武进区注册纳税、办理统计登记，具有健全的财务管理制度、会计核算制度和统计管理体系，严格做到依法经营、依法纳税、依法统计。当年度未发生重大安全生产、环保及食品安全责任事故、重大群体性劳资社保纠纷或被税务部门查处偷漏税行为。专项资金获批后将按规定使用。如有违规，愿意承担相关责任。</w:t>
            </w:r>
          </w:p>
          <w:p w14:paraId="6FD460D7">
            <w:pPr>
              <w:wordWrap w:val="0"/>
              <w:spacing w:line="400" w:lineRule="exact"/>
              <w:ind w:left="357" w:right="1050" w:rightChars="500" w:firstLine="19" w:firstLineChars="7"/>
              <w:jc w:val="right"/>
              <w:rPr>
                <w:rFonts w:ascii="Times New Roman" w:hAnsi="Times New Roman" w:eastAsia="仿宋_GB2312" w:cs="Times New Roman"/>
                <w:color w:val="000000"/>
                <w:sz w:val="28"/>
                <w:szCs w:val="28"/>
              </w:rPr>
            </w:pPr>
          </w:p>
          <w:p w14:paraId="64B66914">
            <w:pPr>
              <w:spacing w:line="400" w:lineRule="exact"/>
              <w:ind w:left="357" w:right="1050" w:rightChars="500" w:firstLine="19" w:firstLineChars="7"/>
              <w:jc w:val="right"/>
              <w:rPr>
                <w:rFonts w:ascii="Times New Roman" w:hAnsi="Times New Roman" w:eastAsia="仿宋_GB2312" w:cs="Times New Roman"/>
                <w:color w:val="000000"/>
                <w:sz w:val="28"/>
                <w:szCs w:val="28"/>
              </w:rPr>
            </w:pPr>
          </w:p>
          <w:p w14:paraId="06CB10A6">
            <w:pPr>
              <w:spacing w:line="400" w:lineRule="exact"/>
              <w:ind w:left="357" w:right="1050" w:rightChars="500" w:firstLine="19" w:firstLineChars="7"/>
              <w:jc w:val="right"/>
              <w:rPr>
                <w:rFonts w:ascii="Times New Roman" w:hAnsi="Times New Roman" w:eastAsia="仿宋_GB2312" w:cs="Times New Roman"/>
                <w:color w:val="000000"/>
                <w:sz w:val="28"/>
                <w:szCs w:val="28"/>
              </w:rPr>
            </w:pPr>
          </w:p>
          <w:p w14:paraId="51947419">
            <w:pPr>
              <w:spacing w:line="400" w:lineRule="exact"/>
              <w:ind w:left="357" w:right="1050" w:rightChars="500" w:firstLine="19" w:firstLineChars="7"/>
              <w:jc w:val="right"/>
              <w:rPr>
                <w:rFonts w:ascii="Times New Roman" w:hAnsi="Times New Roman" w:eastAsia="仿宋_GB2312" w:cs="Times New Roman"/>
                <w:color w:val="000000"/>
                <w:sz w:val="28"/>
                <w:szCs w:val="28"/>
              </w:rPr>
            </w:pPr>
          </w:p>
          <w:p w14:paraId="29F8E0A9">
            <w:pPr>
              <w:spacing w:line="400" w:lineRule="exact"/>
              <w:ind w:left="357" w:right="1363" w:rightChars="649" w:firstLine="19" w:firstLineChars="7"/>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项目申报责任人（签名）</w:t>
            </w:r>
          </w:p>
          <w:p w14:paraId="4D3B519D">
            <w:pPr>
              <w:wordWrap w:val="0"/>
              <w:spacing w:line="400" w:lineRule="exact"/>
              <w:ind w:left="357" w:right="1363" w:rightChars="649" w:firstLine="19" w:firstLineChars="7"/>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联系电话：</w:t>
            </w:r>
          </w:p>
          <w:p w14:paraId="124B0ECA">
            <w:pPr>
              <w:spacing w:line="400" w:lineRule="exact"/>
              <w:ind w:left="357" w:right="1050" w:rightChars="500" w:firstLine="19" w:firstLineChars="7"/>
              <w:jc w:val="right"/>
              <w:rPr>
                <w:rFonts w:ascii="Times New Roman" w:hAnsi="Times New Roman" w:eastAsia="仿宋_GB2312" w:cs="Times New Roman"/>
                <w:color w:val="000000"/>
                <w:sz w:val="28"/>
                <w:szCs w:val="28"/>
              </w:rPr>
            </w:pPr>
          </w:p>
          <w:p w14:paraId="6A8E1B45">
            <w:pPr>
              <w:spacing w:line="400" w:lineRule="exact"/>
              <w:ind w:left="357" w:right="1050" w:rightChars="500" w:firstLine="19" w:firstLineChars="7"/>
              <w:jc w:val="right"/>
              <w:rPr>
                <w:rFonts w:ascii="Times New Roman" w:hAnsi="Times New Roman" w:eastAsia="仿宋_GB2312" w:cs="Times New Roman"/>
                <w:color w:val="000000"/>
                <w:sz w:val="28"/>
                <w:szCs w:val="28"/>
              </w:rPr>
            </w:pPr>
          </w:p>
          <w:p w14:paraId="1475231C">
            <w:pPr>
              <w:spacing w:line="400" w:lineRule="exact"/>
              <w:ind w:right="1050" w:rightChars="500" w:firstLine="19" w:firstLineChars="7"/>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单位负责人（签名）（单位公章）</w:t>
            </w:r>
          </w:p>
          <w:p w14:paraId="40ED15BB">
            <w:pPr>
              <w:spacing w:line="400" w:lineRule="exact"/>
              <w:ind w:right="1050" w:rightChars="500" w:firstLine="19" w:firstLineChars="7"/>
              <w:jc w:val="center"/>
              <w:rPr>
                <w:rFonts w:ascii="Times New Roman" w:hAnsi="Times New Roman" w:eastAsia="仿宋_GB2312" w:cs="Times New Roman"/>
                <w:color w:val="000000"/>
                <w:sz w:val="28"/>
                <w:szCs w:val="28"/>
              </w:rPr>
            </w:pPr>
          </w:p>
          <w:p w14:paraId="6CB67C51">
            <w:pPr>
              <w:wordWrap w:val="0"/>
              <w:spacing w:line="400" w:lineRule="exact"/>
              <w:ind w:left="357" w:right="346" w:rightChars="165" w:firstLine="19" w:firstLineChars="7"/>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日期：   年  月  日</w:t>
            </w:r>
          </w:p>
        </w:tc>
      </w:tr>
    </w:tbl>
    <w:p w14:paraId="34810C04">
      <w:pPr>
        <w:adjustRightInd w:val="0"/>
        <w:snapToGrid w:val="0"/>
        <w:spacing w:line="560" w:lineRule="atLeast"/>
        <w:ind w:firstLine="640" w:firstLineChars="200"/>
        <w:jc w:val="left"/>
        <w:rPr>
          <w:rFonts w:ascii="Times New Roman" w:hAnsi="Times New Roman" w:eastAsia="黑体" w:cs="Times New Roman"/>
          <w:color w:val="000000"/>
          <w:sz w:val="32"/>
          <w:szCs w:val="32"/>
        </w:rPr>
      </w:pPr>
    </w:p>
    <w:p w14:paraId="3856CB64">
      <w:pPr>
        <w:adjustRightInd w:val="0"/>
        <w:snapToGrid w:val="0"/>
        <w:spacing w:line="560" w:lineRule="atLeast"/>
        <w:ind w:firstLine="640" w:firstLineChars="200"/>
        <w:jc w:val="left"/>
        <w:rPr>
          <w:rFonts w:ascii="Times New Roman" w:hAnsi="Times New Roman" w:eastAsia="黑体" w:cs="Times New Roman"/>
          <w:color w:val="000000"/>
          <w:sz w:val="32"/>
          <w:szCs w:val="32"/>
        </w:rPr>
      </w:pPr>
    </w:p>
    <w:p w14:paraId="4BBDAC4A">
      <w:pPr>
        <w:rPr>
          <w:rFonts w:ascii="Times New Roman" w:hAnsi="Times New Roman" w:cs="Times New Roman"/>
        </w:rPr>
      </w:pPr>
    </w:p>
    <w:p w14:paraId="63F75AA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14:paraId="2EEE7B20">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329B96-92E9-4FDC-A173-5DE14BA3AC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95070F70-FF0E-47FD-9B66-242226A57DF7}"/>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7CB4BDFA-D690-46F2-9C53-67BA7AF3000F}"/>
  </w:font>
  <w:font w:name="仿宋_GB2312">
    <w:altName w:val="仿宋"/>
    <w:panose1 w:val="02010609030101010101"/>
    <w:charset w:val="86"/>
    <w:family w:val="modern"/>
    <w:pitch w:val="default"/>
    <w:sig w:usb0="00000000" w:usb1="00000000" w:usb2="00000010" w:usb3="00000000" w:csb0="00040000" w:csb1="00000000"/>
    <w:embedRegular r:id="rId4" w:fontKey="{2187B625-5FD9-4F0D-8D21-DC47B0E7204E}"/>
  </w:font>
  <w:font w:name="方正小标宋简体">
    <w:panose1 w:val="02000000000000000000"/>
    <w:charset w:val="86"/>
    <w:family w:val="auto"/>
    <w:pitch w:val="default"/>
    <w:sig w:usb0="00000001" w:usb1="08000000" w:usb2="00000000" w:usb3="00000000" w:csb0="00040000" w:csb1="00000000"/>
    <w:embedRegular r:id="rId5" w:fontKey="{E56F24F4-6686-44DD-9CC2-365049036D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89CD3"/>
    <w:multiLevelType w:val="singleLevel"/>
    <w:tmpl w:val="CBA89CD3"/>
    <w:lvl w:ilvl="0" w:tentative="0">
      <w:start w:val="2"/>
      <w:numFmt w:val="chineseCounting"/>
      <w:suff w:val="nothing"/>
      <w:lvlText w:val="%1、"/>
      <w:lvlJc w:val="left"/>
      <w:rPr>
        <w:rFonts w:hint="eastAsia"/>
      </w:rPr>
    </w:lvl>
  </w:abstractNum>
  <w:abstractNum w:abstractNumId="1">
    <w:nsid w:val="CE1C1807"/>
    <w:multiLevelType w:val="singleLevel"/>
    <w:tmpl w:val="CE1C1807"/>
    <w:lvl w:ilvl="0" w:tentative="0">
      <w:start w:val="1"/>
      <w:numFmt w:val="decimal"/>
      <w:suff w:val="space"/>
      <w:lvlText w:val="%1."/>
      <w:lvlJc w:val="left"/>
    </w:lvl>
  </w:abstractNum>
  <w:abstractNum w:abstractNumId="2">
    <w:nsid w:val="2D2B2DAB"/>
    <w:multiLevelType w:val="singleLevel"/>
    <w:tmpl w:val="2D2B2DAB"/>
    <w:lvl w:ilvl="0" w:tentative="0">
      <w:start w:val="1"/>
      <w:numFmt w:val="decimal"/>
      <w:suff w:val="space"/>
      <w:lvlText w:val="%1."/>
      <w:lvlJc w:val="left"/>
    </w:lvl>
  </w:abstractNum>
  <w:abstractNum w:abstractNumId="3">
    <w:nsid w:val="4D5A56D5"/>
    <w:multiLevelType w:val="singleLevel"/>
    <w:tmpl w:val="4D5A56D5"/>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NzEyM2RlYjAxYzEwODM3NTdiZjA4MjUzZjcyOTIifQ=="/>
  </w:docVars>
  <w:rsids>
    <w:rsidRoot w:val="00000000"/>
    <w:rsid w:val="7AE1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2024-10-18T02:18:21Z</dcterms:created>
  <dc:creator>DELL</dc:creator>
  <cp:lastModifiedBy>曹争鸣</cp:lastModifiedBy>
  <dcterms:modified xsi:type="dcterms:W3CDTF">2024-10-18T02:24:49Z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C86E2B1531214FB881502F3D1E736DFC_12</vt:lpwstr>
  </property>
</Properties>
</file>