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B9C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kern w:val="2"/>
          <w:sz w:val="32"/>
          <w:szCs w:val="40"/>
          <w:lang w:val="en-US" w:eastAsia="zh-CN" w:bidi="ar-SA"/>
        </w:rPr>
      </w:pPr>
    </w:p>
    <w:p w14:paraId="00C952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kern w:val="2"/>
          <w:sz w:val="32"/>
          <w:szCs w:val="40"/>
          <w:lang w:val="en-US" w:eastAsia="zh-CN" w:bidi="ar-SA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kern w:val="2"/>
          <w:sz w:val="32"/>
          <w:szCs w:val="40"/>
          <w:lang w:val="en-US" w:eastAsia="zh-CN" w:bidi="ar-SA"/>
        </w:rPr>
        <w:t>2026年各类“人才项目”申报指南</w:t>
      </w:r>
    </w:p>
    <w:bookmarkEnd w:id="0"/>
    <w:p w14:paraId="5E06484C">
      <w:pPr>
        <w:rPr>
          <w:rFonts w:hint="eastAsia" w:ascii="微软雅黑" w:hAnsi="微软雅黑" w:eastAsia="微软雅黑" w:cs="微软雅黑"/>
          <w:b w:val="0"/>
          <w:bCs w:val="0"/>
          <w:kern w:val="2"/>
          <w:sz w:val="28"/>
          <w:szCs w:val="36"/>
          <w:lang w:val="en-US" w:eastAsia="zh-CN" w:bidi="ar-SA"/>
        </w:rPr>
      </w:pPr>
    </w:p>
    <w:p w14:paraId="7F6ECDC7">
      <w:pPr>
        <w:jc w:val="center"/>
        <w:rPr>
          <w:rFonts w:hint="eastAsia" w:ascii="微软雅黑" w:hAnsi="微软雅黑" w:eastAsia="微软雅黑" w:cs="微软雅黑"/>
          <w:b w:val="0"/>
          <w:bCs w:val="0"/>
          <w:kern w:val="2"/>
          <w:sz w:val="28"/>
          <w:szCs w:val="36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8"/>
          <w:szCs w:val="36"/>
          <w:lang w:val="en-US" w:eastAsia="zh-CN" w:bidi="ar-SA"/>
        </w:rPr>
        <w:t>资料来源：硕博交流圈</w:t>
      </w:r>
    </w:p>
    <w:p w14:paraId="26FFAAA8">
      <w:pPr>
        <w:jc w:val="center"/>
        <w:rPr>
          <w:rFonts w:hint="default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  <w:lang w:val="en-US" w:eastAsia="zh-CN"/>
        </w:rPr>
      </w:pPr>
    </w:p>
    <w:p w14:paraId="27932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FF"/>
          <w:sz w:val="28"/>
          <w:szCs w:val="36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8"/>
          <w:szCs w:val="36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b/>
          <w:bCs/>
          <w:color w:val="0000FF"/>
          <w:sz w:val="28"/>
          <w:szCs w:val="36"/>
        </w:rPr>
        <w:t>青年储备人才计划</w:t>
      </w:r>
    </w:p>
    <w:p w14:paraId="4AACB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聚焦30-40岁青年人才，以学术潜力和基础成果为核心评价标准，是青年学者成长的关键跳板。</w:t>
      </w:r>
    </w:p>
    <w:p w14:paraId="4351A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</w:rPr>
        <w:t>工信部-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</w:rPr>
        <w:t>海外博士后引才专项</w:t>
      </w:r>
    </w:p>
    <w:p w14:paraId="1E059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面向国内高校和科研机构的国家级招才引智计划，聚焦博士后人才，是2023年启明计划新增的一个专门引进海外博士和博士后的项目，同样由工信部负责，也被叫作"小启明计划”。</w:t>
      </w:r>
    </w:p>
    <w:p w14:paraId="7892C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申报条件</w:t>
      </w: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：</w:t>
      </w:r>
    </w:p>
    <w:p w14:paraId="74E92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海外博士:不超过35周岁。海外博士后:回国工作，海外博士后研究不少于2年，不超过40周岁</w:t>
      </w:r>
    </w:p>
    <w:p w14:paraId="206B8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政策支持</w:t>
      </w: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：</w:t>
      </w:r>
    </w:p>
    <w:p w14:paraId="0007F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中央财政每人每年30万元生活补助(资助期3年)与一次性安家费3万元;科研启动经费每年10-30万元(哲学社科类10万，基础研究类20万，应用研究类30万);省市区财政及引进单位配套资助。</w:t>
      </w:r>
    </w:p>
    <w:p w14:paraId="4311E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</w:rPr>
        <w:t>博士后创新人才支持计划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</w:rPr>
        <w:t>博新计划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）</w:t>
      </w:r>
    </w:p>
    <w:p w14:paraId="3F9C1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瞄准国家重大战略领域，培育顶尖博士后人才。</w:t>
      </w:r>
    </w:p>
    <w:p w14:paraId="3E476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申报条件</w:t>
      </w: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：</w:t>
      </w:r>
    </w:p>
    <w:p w14:paraId="51007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年龄不超过32周岁(2024年要求1992年1月1日后出生)，应届或新近毕业博士，获学位3年以内，拟进站或新近进站从事博士后研究，在职博士后不可申报。</w:t>
      </w:r>
    </w:p>
    <w:p w14:paraId="2B2EC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政策支持</w:t>
      </w: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:</w:t>
      </w:r>
    </w:p>
    <w:p w14:paraId="4471B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国家每年28万元日常经费(资助期2年)与一次性8万元科研资助</w:t>
      </w: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8"/>
          <w:szCs w:val="36"/>
        </w:rPr>
        <w:t>设站单位配套资助。</w:t>
      </w:r>
    </w:p>
    <w:p w14:paraId="3FB47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</w:rPr>
        <w:t>青年人才托举工程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</w:rPr>
        <w:t>青托工程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）</w:t>
      </w:r>
    </w:p>
    <w:p w14:paraId="1BD04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中国科协主导，打造创新人才后备队伍。</w:t>
      </w:r>
    </w:p>
    <w:p w14:paraId="1B3D4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申报条件</w:t>
      </w: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:</w:t>
      </w:r>
    </w:p>
    <w:p w14:paraId="78629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年龄不超过32周岁(女性或医学领域可放宽至34周岁)且未入选过国家级人才计划。</w:t>
      </w:r>
    </w:p>
    <w:p w14:paraId="0C060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政策支持</w:t>
      </w: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:</w:t>
      </w:r>
    </w:p>
    <w:p w14:paraId="7BF37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每人每年15万元(部分10万元)，连续资助3年。</w:t>
      </w:r>
    </w:p>
    <w:p w14:paraId="022C1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b/>
          <w:bCs/>
          <w:sz w:val="28"/>
          <w:szCs w:val="36"/>
        </w:rPr>
        <w:t>博士后国际交流计划派出项目</w:t>
      </w:r>
    </w:p>
    <w:p w14:paraId="79B45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资助国内优秀博士后赴国(境)外高水平机构交流。</w:t>
      </w:r>
    </w:p>
    <w:p w14:paraId="27819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申报条件</w:t>
      </w: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8"/>
          <w:szCs w:val="36"/>
        </w:rPr>
        <w:t xml:space="preserve"> </w:t>
      </w:r>
    </w:p>
    <w:p w14:paraId="041F4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年龄不超过35周岁，国内在站博士后或拟进站博士毕业生，接收单位为世界排名前100名高校、国际知名研究机构或企业。</w:t>
      </w:r>
    </w:p>
    <w:p w14:paraId="32774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政策支</w:t>
      </w: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持：</w:t>
      </w:r>
    </w:p>
    <w:p w14:paraId="7FAB0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国家资助30万元(第一年)，用于生活开支、住房补助等，交流期限2年。</w:t>
      </w:r>
    </w:p>
    <w:p w14:paraId="7CF32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5、香江学者/澳门青年学者计划</w:t>
      </w:r>
    </w:p>
    <w:p w14:paraId="70552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内地与港澳博士后人才交流合作项目。</w:t>
      </w:r>
    </w:p>
    <w:p w14:paraId="3B02C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申报条件：</w:t>
      </w:r>
    </w:p>
    <w:p w14:paraId="451BA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年龄不超过35周岁，申请人应为在站博士后研究人员、未进站的博士毕业生或在职科研人员，博士毕业3年以内，能全职在港澳工作2年，且未获过同类国家资助项目。</w:t>
      </w:r>
    </w:p>
    <w:p w14:paraId="2B912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政策支持：</w:t>
      </w:r>
    </w:p>
    <w:p w14:paraId="24F39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香江学者:36万元人民币+43.92万港币(约合72万元);澳门青年学者:36万元人民币+42万澳门币(约合72万元)</w:t>
      </w:r>
    </w:p>
    <w:p w14:paraId="4FAF9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FF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8"/>
          <w:szCs w:val="36"/>
          <w:lang w:val="en-US" w:eastAsia="zh-CN"/>
        </w:rPr>
        <w:t>二、”四小青”人才计划</w:t>
      </w:r>
    </w:p>
    <w:p w14:paraId="0B2CE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由中组部等单位牵头，面向35-45岁青年骨干学者，要求已取得较好学术成就，是晋升高端人才的重要阶梯，包括"优青”青拔”"青长”海优”四类。</w:t>
      </w:r>
    </w:p>
    <w:p w14:paraId="7C7B8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1、国家基金委-优秀青年科学基金(优青)</w:t>
      </w:r>
    </w:p>
    <w:p w14:paraId="6A971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支持基础研究领域青年学者自主创新。</w:t>
      </w:r>
    </w:p>
    <w:p w14:paraId="220BE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申报条件：</w:t>
      </w:r>
    </w:p>
    <w:p w14:paraId="1D645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男性未满38周岁，女性未满40周岁，具有高级职称或博士学历。</w:t>
      </w:r>
    </w:p>
    <w:p w14:paraId="6DFC1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政策支持：</w:t>
      </w:r>
    </w:p>
    <w:p w14:paraId="3E1CF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200万元资助经费，期限3年。</w:t>
      </w:r>
    </w:p>
    <w:p w14:paraId="36362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2、中组部--万人计划青年拔尖人才</w:t>
      </w:r>
    </w:p>
    <w:p w14:paraId="59DDC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国家“万人计划"子项，选拔各领域创新潜力人才。</w:t>
      </w:r>
    </w:p>
    <w:p w14:paraId="4618F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申报条件：</w:t>
      </w:r>
    </w:p>
    <w:p w14:paraId="4C09F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自然科学/工程技术领域不超过35周岁(女性37周岁)，哲学社会科学/文化艺术领域不超过38周岁(女性40周岁)，一般需取得博士学位。</w:t>
      </w:r>
    </w:p>
    <w:p w14:paraId="6EB0C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3、教育部-青年长江学者</w:t>
      </w:r>
    </w:p>
    <w:p w14:paraId="08617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培育高校优秀青年学术带头人。</w:t>
      </w:r>
    </w:p>
    <w:p w14:paraId="0777A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申报条件：</w:t>
      </w:r>
    </w:p>
    <w:p w14:paraId="2073B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自然科学/工程技术领域不超过38周岁，哲学社会科学领域不超过45周岁。</w:t>
      </w:r>
    </w:p>
    <w:p w14:paraId="00674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政策支持：</w:t>
      </w:r>
    </w:p>
    <w:p w14:paraId="47598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每人每年10万元奖金，聘期3年。</w:t>
      </w:r>
    </w:p>
    <w:p w14:paraId="062A9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4、国家基金委--海外优秀青年科学基金(海优)</w:t>
      </w:r>
    </w:p>
    <w:p w14:paraId="6E7F1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引进海外有潜力的青年人才。</w:t>
      </w:r>
    </w:p>
    <w:p w14:paraId="1FF52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申报条件：</w:t>
      </w:r>
    </w:p>
    <w:p w14:paraId="7AF07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面向年龄不超过40周岁，自然科学或工程技术领域，连续3年以上在海外高校、科研机构工作的优秀青年工作者/海博。</w:t>
      </w:r>
    </w:p>
    <w:p w14:paraId="53E88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政策支持：</w:t>
      </w:r>
    </w:p>
    <w:p w14:paraId="7AAE8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微软雅黑" w:hAnsi="微软雅黑" w:eastAsia="微软雅黑" w:cs="微软雅黑"/>
          <w:b/>
          <w:bCs/>
          <w:color w:val="0000FF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3年资助100-300万元。</w:t>
      </w:r>
    </w:p>
    <w:p w14:paraId="6F796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FF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8"/>
          <w:szCs w:val="36"/>
          <w:lang w:val="en-US" w:eastAsia="zh-CN"/>
        </w:rPr>
        <w:t>三、”四大青”人才计划</w:t>
      </w:r>
    </w:p>
    <w:p w14:paraId="1553E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面向40-55岁高端人才，要求取得突出学术成就或技术突破，需具备高质量期刊论文、省部级及以上科技奖励等硬核成果，包括”杰青”万人”长江”启明/火炬”四类。</w:t>
      </w:r>
    </w:p>
    <w:p w14:paraId="26C48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1、国家杰出青年科学基金(杰青)</w:t>
      </w:r>
    </w:p>
    <w:p w14:paraId="4C7CF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支持基础研究领域突出成就青年学者。</w:t>
      </w:r>
    </w:p>
    <w:p w14:paraId="737E3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申报条件：</w:t>
      </w:r>
    </w:p>
    <w:p w14:paraId="4D0E2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男性未满45周岁，女性未满48周岁，具有高级职称或博士学历。</w:t>
      </w:r>
    </w:p>
    <w:p w14:paraId="0AC98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政策支持：</w:t>
      </w:r>
    </w:p>
    <w:p w14:paraId="37F77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400万元资助经费(数学和管理科学280万元)，期限5年。</w:t>
      </w:r>
    </w:p>
    <w:p w14:paraId="1E8AD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2、万人计划领军人才/教学名师</w:t>
      </w:r>
    </w:p>
    <w:p w14:paraId="2E9C0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国家”万人计划”核心子项，分为科技创新、科技创业、哲学社会科学领军人才与教学名师。</w:t>
      </w:r>
    </w:p>
    <w:p w14:paraId="4A9A5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申报条件：</w:t>
      </w:r>
    </w:p>
    <w:p w14:paraId="58C6E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般不超过50周岁。</w:t>
      </w:r>
    </w:p>
    <w:p w14:paraId="7A3F0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3、长江学者（特聘/讲席教授）</w:t>
      </w:r>
    </w:p>
    <w:p w14:paraId="10462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高校高层次人才队伍引领性工程。</w:t>
      </w:r>
    </w:p>
    <w:p w14:paraId="32820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申报条件：</w:t>
      </w:r>
    </w:p>
    <w:p w14:paraId="378CF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自然科学、工程技术领域不超过45周岁，哲学社会科学领域不超过55周岁(中西部、东北地区高校放宽2岁)。</w:t>
      </w:r>
    </w:p>
    <w:p w14:paraId="5448C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政策支持：</w:t>
      </w:r>
    </w:p>
    <w:p w14:paraId="1E87F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特聘教授每人每年20万元，聘期5年;讲席教授每人每月3万元，聘期3年。</w:t>
      </w:r>
    </w:p>
    <w:p w14:paraId="41980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4、工信部-启明计划</w:t>
      </w:r>
    </w:p>
    <w:p w14:paraId="5F2F1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与”海外优青”同层级，聚焦战略性新兴产业，依托企业平台引才。申报条件：</w:t>
      </w:r>
    </w:p>
    <w:p w14:paraId="40880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青年人才要求1986年1月1日后出生(40周岁以下)，博士学位(理工科优先)，海外正式职位连续工作≥36个月，2025年1月1日后回国或未全职回国;</w:t>
      </w:r>
    </w:p>
    <w:p w14:paraId="56310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创新人才要求40-75周岁，一般需博士学位，海外企业高管或高校副教授以上或掌握核心技术，2025年1月1日后回国或未全职回国。</w:t>
      </w:r>
    </w:p>
    <w:p w14:paraId="7F15E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政策支持：</w:t>
      </w:r>
    </w:p>
    <w:p w14:paraId="28EBA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青年人才项目补贴为200万元，创新人才项目补贴为400万元，补贴分3年发放。购房补贴为100万元。</w:t>
      </w:r>
    </w:p>
    <w:p w14:paraId="09CA6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最高可获得500万一次性现金补贴奖励(国家+省市区1:1配套)，最高500万科研经费，5年最高500万工资补贴+个税返还，安家补贴最高200万，以及国家级人才称号，子女入学、配偶就业保障。外籍人才可办永久居留证或2-5年多次往返签证，全覆盖社保。</w:t>
      </w:r>
    </w:p>
    <w:p w14:paraId="6DC86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FF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8"/>
          <w:szCs w:val="36"/>
          <w:lang w:val="en-US" w:eastAsia="zh-CN"/>
        </w:rPr>
        <w:t>四、院士后备力量</w:t>
      </w:r>
    </w:p>
    <w:p w14:paraId="4EDBC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被誉为"院士风向标"，需取得重大科技成就，是晋升院士的核心资质储备</w:t>
      </w:r>
    </w:p>
    <w:p w14:paraId="10FF8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1、何梁何利基金科学与技术奖</w:t>
      </w:r>
    </w:p>
    <w:p w14:paraId="7DF11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奖励杰出科技工作者，每年评选一次，设置成就奖(不超过5名)、进步奖与创新奖(总数不超过65名)</w:t>
      </w:r>
    </w:p>
    <w:p w14:paraId="7316C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2、全国创新争先奖</w:t>
      </w:r>
    </w:p>
    <w:p w14:paraId="67CC8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国家科技奖励体系重要补充，每3年评选一次，设置，10个科研团队(奖牌)、30名个人(奖章，省部级劳模待遇)、300名个人(奖状)。</w:t>
      </w:r>
    </w:p>
    <w:p w14:paraId="24227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3、光华工程科技奖</w:t>
      </w:r>
    </w:p>
    <w:p w14:paraId="5C975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工程科技类权威奖项，每2年颁奖一次，设置成就奖1名(100万元)、光华工程科技奖不超过36名(每人20万元)</w:t>
      </w:r>
    </w:p>
    <w:p w14:paraId="70B47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4、国家工程师奖</w:t>
      </w:r>
    </w:p>
    <w:p w14:paraId="50DFA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首次以党中央、国务院名义表彰，2024年首次发布，设置81名卓越工程师、50个卓越工程师团队奖项。</w:t>
      </w:r>
    </w:p>
    <w:p w14:paraId="52595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5、高等学校科学研究优秀成果奖</w:t>
      </w:r>
    </w:p>
    <w:p w14:paraId="5CC18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分科学技术类(每年一评)和人文社会科学类(每3年一评)。</w:t>
      </w:r>
    </w:p>
    <w:p w14:paraId="15418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6、省级科技奖励</w:t>
      </w:r>
    </w:p>
    <w:p w14:paraId="1A4CF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设杰出贡献奖、自然科学奖等，奖励金额5-500万元不等。</w:t>
      </w:r>
    </w:p>
    <w:p w14:paraId="4E50F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7、中国专利奖</w:t>
      </w:r>
    </w:p>
    <w:p w14:paraId="366EC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专利领域最高荣誉，设金、银、优秀奖等。</w:t>
      </w:r>
    </w:p>
    <w:p w14:paraId="64D0D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8、吴玉章人文社会科学终身成就奖</w:t>
      </w:r>
    </w:p>
    <w:p w14:paraId="42111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人文社科领域最高奖项之一，每人奖励100万元。</w:t>
      </w:r>
    </w:p>
    <w:p w14:paraId="032DC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FF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28"/>
          <w:szCs w:val="36"/>
          <w:lang w:val="en-US" w:eastAsia="zh-CN"/>
        </w:rPr>
        <w:t>五、院士级别</w:t>
      </w:r>
    </w:p>
    <w:p w14:paraId="39957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1、中国科学院院士、中国工程院院士</w:t>
      </w:r>
    </w:p>
    <w:p w14:paraId="3E1B1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国家科学技术领域最高学术称号，终身荣誉。</w:t>
      </w:r>
    </w:p>
    <w:p w14:paraId="3DAE1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申报条件：</w:t>
      </w:r>
    </w:p>
    <w:p w14:paraId="385C5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需国家”三大奖"二等奖及以上提名，经3轮评选。</w:t>
      </w:r>
    </w:p>
    <w:p w14:paraId="7F2FA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2、哲学社会科学资深教授、中国社会科学院学部委员</w:t>
      </w:r>
    </w:p>
    <w:p w14:paraId="6833A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文科领域最高学术荣誉，待遇等同院士。</w:t>
      </w:r>
    </w:p>
    <w:p w14:paraId="32919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申报条件：</w:t>
      </w:r>
    </w:p>
    <w:p w14:paraId="479BF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国内文科强校资深教授、中国社会科学院在职或离退休专家。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9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2026-02-12T02:05:17Z</dcterms:created>
  <dc:creator>DELL</dc:creator>
  <cp:lastModifiedBy>曹争鸣</cp:lastModifiedBy>
  <dcterms:modified xsi:type="dcterms:W3CDTF">2026-02-12T02:27:07Z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eyJoZGlkIjoiYjBjNzEyM2RlYjAxYzEwODM3NTdiZjA4MjUzZjcyOTIiLCJ1c2VySWQiOiIyNzQ5NjQyMjAifQ==</vt:lpwstr>
  </property>
  <property fmtid="{D5CDD505-2E9C-101B-9397-08002B2CF9AE}" pid="4" name="ICV">
    <vt:lpwstr>26666D54193C4E2AA8E91337BD77D205_12</vt:lpwstr>
  </property>
</Properties>
</file>