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5C7168">
      <w:bookmarkStart w:id="0" w:name="_GoBack"/>
    </w:p>
    <w:p w14:paraId="3FD6A17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40" w:afterAutospacing="0" w:line="14" w:lineRule="atLeast"/>
        <w:ind w:left="0" w:right="0"/>
        <w:rPr>
          <w:b/>
          <w:bCs/>
          <w:sz w:val="22"/>
          <w:szCs w:val="22"/>
        </w:rPr>
      </w:pPr>
      <w:r>
        <w:rPr>
          <w:b/>
          <w:bCs/>
          <w:i w:val="0"/>
          <w:iCs w:val="0"/>
          <w:caps w:val="0"/>
          <w:spacing w:val="5"/>
          <w:sz w:val="22"/>
          <w:szCs w:val="22"/>
          <w:bdr w:val="none" w:color="auto" w:sz="0" w:space="0"/>
        </w:rPr>
        <w:t>关于开展申报 2026 年度“江苏省新材料产业协会科学技术奖”的通知</w:t>
      </w:r>
    </w:p>
    <w:bookmarkEnd w:id="0"/>
    <w:p w14:paraId="6510CD5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0" w:afterAutospacing="0" w:line="200" w:lineRule="atLeast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spacing w:val="5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15"/>
          <w:szCs w:val="15"/>
          <w:bdr w:val="none" w:color="auto" w:sz="0" w:space="0"/>
          <w:lang w:val="en-US" w:eastAsia="zh-CN" w:bidi="ar"/>
        </w:rPr>
        <w:t>江苏省新材料协会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15"/>
          <w:szCs w:val="15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15"/>
          <w:szCs w:val="15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15"/>
          <w:szCs w:val="15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5"/>
          <w:szCs w:val="15"/>
          <w:u w:val="none"/>
          <w:bdr w:val="none" w:color="auto" w:sz="0" w:space="0"/>
        </w:rPr>
        <w:t>新材料导读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15"/>
          <w:szCs w:val="15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15"/>
          <w:szCs w:val="15"/>
          <w:bdr w:val="none" w:color="auto" w:sz="0" w:space="0"/>
          <w:lang w:val="en-US" w:eastAsia="zh-CN" w:bidi="ar"/>
        </w:rPr>
        <w:t>2026年5月27日</w:t>
      </w:r>
    </w:p>
    <w:p w14:paraId="3727C6A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6"/>
          <w:szCs w:val="1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16"/>
          <w:szCs w:val="16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7446645"/>
            <wp:effectExtent l="0" t="0" r="3810" b="825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16"/>
          <w:szCs w:val="16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7446645"/>
            <wp:effectExtent l="0" t="0" r="3810" b="8255"/>
            <wp:docPr id="4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16"/>
          <w:szCs w:val="16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7446645"/>
            <wp:effectExtent l="0" t="0" r="3810" b="8255"/>
            <wp:docPr id="6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16"/>
          <w:szCs w:val="16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7446645"/>
            <wp:effectExtent l="0" t="0" r="3810" b="8255"/>
            <wp:docPr id="2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A11BE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6"/>
          <w:szCs w:val="16"/>
          <w:bdr w:val="none" w:color="auto" w:sz="0" w:space="0"/>
          <w:shd w:val="clear" w:fill="517D98"/>
        </w:rPr>
        <w:t>温馨提示</w:t>
      </w:r>
    </w:p>
    <w:p w14:paraId="5690157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5"/>
          <w:sz w:val="16"/>
          <w:szCs w:val="16"/>
          <w:bdr w:val="none" w:color="auto" w:sz="0" w:space="0"/>
        </w:rPr>
        <w:t>扫描二维码下载附件</w:t>
      </w:r>
    </w:p>
    <w:p w14:paraId="16C4BF1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16"/>
          <w:szCs w:val="16"/>
          <w:bdr w:val="none" w:color="auto" w:sz="0" w:space="0"/>
          <w:lang w:val="en-US" w:eastAsia="zh-CN" w:bidi="ar"/>
        </w:rPr>
        <w:drawing>
          <wp:inline distT="0" distB="0" distL="114300" distR="114300">
            <wp:extent cx="3810000" cy="3810000"/>
            <wp:effectExtent l="0" t="0" r="0" b="0"/>
            <wp:docPr id="5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8F4EE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both"/>
        <w:rPr>
          <w:rFonts w:ascii="none" w:hAnsi="none" w:eastAsia="none" w:cs="none"/>
          <w:i w:val="0"/>
          <w:iCs w:val="0"/>
          <w:caps w:val="0"/>
          <w:spacing w:val="5"/>
          <w:sz w:val="17"/>
          <w:szCs w:val="17"/>
        </w:rPr>
      </w:pPr>
    </w:p>
    <w:p w14:paraId="2956783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both"/>
        <w:rPr>
          <w:rFonts w:hint="default" w:ascii="none" w:hAnsi="none" w:eastAsia="none" w:cs="none"/>
          <w:i w:val="0"/>
          <w:iCs w:val="0"/>
          <w:caps w:val="0"/>
          <w:spacing w:val="5"/>
          <w:sz w:val="17"/>
          <w:szCs w:val="17"/>
        </w:rPr>
      </w:pPr>
      <w:r>
        <w:rPr>
          <w:rFonts w:hint="default" w:ascii="none" w:hAnsi="none" w:eastAsia="none" w:cs="none"/>
          <w:i w:val="0"/>
          <w:iCs w:val="0"/>
          <w:caps w:val="0"/>
          <w:color w:val="B2B2B2"/>
          <w:spacing w:val="5"/>
          <w:sz w:val="13"/>
          <w:szCs w:val="13"/>
          <w:bdr w:val="none" w:color="auto" w:sz="0" w:space="0"/>
          <w:shd w:val="clear" w:fill="FFFFFF"/>
        </w:rPr>
        <w:t>供稿：王志强、施苏洪</w:t>
      </w:r>
    </w:p>
    <w:p w14:paraId="7A80924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both"/>
        <w:rPr>
          <w:rFonts w:hint="default" w:ascii="none" w:hAnsi="none" w:eastAsia="none" w:cs="none"/>
          <w:i w:val="0"/>
          <w:iCs w:val="0"/>
          <w:caps w:val="0"/>
          <w:spacing w:val="5"/>
          <w:sz w:val="17"/>
          <w:szCs w:val="17"/>
        </w:rPr>
      </w:pPr>
      <w:r>
        <w:rPr>
          <w:rFonts w:hint="default" w:ascii="none" w:hAnsi="none" w:eastAsia="none" w:cs="none"/>
          <w:i w:val="0"/>
          <w:iCs w:val="0"/>
          <w:caps w:val="0"/>
          <w:color w:val="B2B2B2"/>
          <w:spacing w:val="5"/>
          <w:sz w:val="13"/>
          <w:szCs w:val="13"/>
          <w:bdr w:val="none" w:color="auto" w:sz="0" w:space="0"/>
          <w:shd w:val="clear" w:fill="FFFFFF"/>
        </w:rPr>
        <w:t>编辑：刘圣锴</w:t>
      </w:r>
    </w:p>
    <w:p w14:paraId="0F1BCBA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none" w:hAnsi="none" w:eastAsia="none" w:cs="none"/>
          <w:i w:val="0"/>
          <w:iCs w:val="0"/>
          <w:caps w:val="0"/>
          <w:spacing w:val="5"/>
          <w:sz w:val="17"/>
          <w:szCs w:val="17"/>
        </w:rPr>
      </w:pPr>
      <w:r>
        <w:rPr>
          <w:rFonts w:hint="default" w:ascii="none" w:hAnsi="none" w:eastAsia="none" w:cs="none"/>
          <w:i w:val="0"/>
          <w:iCs w:val="0"/>
          <w:caps w:val="0"/>
          <w:color w:val="B2B2B2"/>
          <w:spacing w:val="5"/>
          <w:sz w:val="13"/>
          <w:szCs w:val="13"/>
          <w:bdr w:val="none" w:color="auto" w:sz="0" w:space="0"/>
          <w:shd w:val="clear" w:fill="FFFFFF"/>
        </w:rPr>
        <w:t>审核：蒋浩明</w:t>
      </w:r>
    </w:p>
    <w:p w14:paraId="09F537C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2A8A791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4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14"/>
          <w:szCs w:val="14"/>
          <w:bdr w:val="none" w:color="auto" w:sz="0" w:space="0"/>
          <w:lang w:val="en-US" w:eastAsia="zh-CN" w:bidi="ar"/>
        </w:rPr>
        <w:t>阅读 384</w:t>
      </w:r>
    </w:p>
    <w:p w14:paraId="73B1EEB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​</w:t>
      </w:r>
    </w:p>
    <w:p w14:paraId="796DABC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20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16"/>
          <w:szCs w:val="16"/>
        </w:rPr>
      </w:pPr>
      <w:r>
        <w:rPr>
          <w:rStyle w:val="6"/>
          <w:rFonts w:ascii="PingFang SC" w:hAnsi="PingFang SC" w:eastAsia="PingFang SC" w:cs="PingFang SC"/>
          <w:i w:val="0"/>
          <w:iCs w:val="0"/>
          <w:caps w:val="0"/>
          <w:spacing w:val="0"/>
          <w:kern w:val="0"/>
          <w:sz w:val="15"/>
          <w:szCs w:val="15"/>
          <w:bdr w:val="none" w:color="auto" w:sz="0" w:space="0"/>
          <w:shd w:val="clear" w:fill="FFFFFF"/>
          <w:lang w:val="en-US" w:eastAsia="zh-CN" w:bidi="ar"/>
        </w:rPr>
        <w:t>留言</w:t>
      </w:r>
    </w:p>
    <w:p w14:paraId="51AFA61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00" w:lineRule="atLeast"/>
        <w:ind w:left="0" w:right="0" w:firstLine="0"/>
        <w:jc w:val="left"/>
        <w:rPr>
          <w:rFonts w:hint="default" w:ascii="PingFang SC" w:hAnsi="PingFang SC" w:eastAsia="PingFang SC" w:cs="PingFang SC"/>
          <w:i w:val="0"/>
          <w:iCs w:val="0"/>
          <w:caps w:val="0"/>
          <w:spacing w:val="0"/>
          <w:sz w:val="14"/>
          <w:szCs w:val="14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spacing w:val="0"/>
          <w:kern w:val="0"/>
          <w:sz w:val="14"/>
          <w:szCs w:val="14"/>
          <w:bdr w:val="none" w:color="auto" w:sz="0" w:space="0"/>
          <w:shd w:val="clear" w:fill="FFFFFF"/>
          <w:lang w:val="en-US" w:eastAsia="zh-CN" w:bidi="ar"/>
        </w:rPr>
        <w:t>写留言</w:t>
      </w:r>
    </w:p>
    <w:p w14:paraId="74BF770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non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0A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2026-05-27T11:40:46Z</dcterms:created>
  <dc:creator>caozm</dc:creator>
  <cp:lastModifiedBy>曹争鸣</cp:lastModifiedBy>
  <dcterms:modified xsi:type="dcterms:W3CDTF">2026-05-27T11:41:41Z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eyJoZGlkIjoiYTM1MDEwOGQwNTcxYzE5MGI0OTE4MzlmYWI5OWRlYTIiLCJ1c2VySWQiOiIyNzQ5NjQyMjAifQ==</vt:lpwstr>
  </property>
  <property fmtid="{D5CDD505-2E9C-101B-9397-08002B2CF9AE}" pid="4" name="ICV">
    <vt:lpwstr>E5A01A766C7D4F05ADA334E0FA29408B_12</vt:lpwstr>
  </property>
</Properties>
</file>